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23" w:rsidRPr="000E6523" w:rsidRDefault="000E6523" w:rsidP="000E6523">
      <w:pPr>
        <w:pStyle w:val="ConsPlusNonformat"/>
        <w:jc w:val="center"/>
        <w:rPr>
          <w:rFonts w:ascii="Times New Roman" w:hAnsi="Times New Roman" w:cs="Times New Roman"/>
          <w:sz w:val="22"/>
          <w:szCs w:val="22"/>
        </w:rPr>
      </w:pPr>
      <w:r w:rsidRPr="000E6523">
        <w:rPr>
          <w:rFonts w:ascii="Times New Roman" w:hAnsi="Times New Roman" w:cs="Times New Roman"/>
          <w:b/>
          <w:sz w:val="22"/>
          <w:szCs w:val="22"/>
        </w:rPr>
        <w:t>Примерная форма договора</w:t>
      </w:r>
    </w:p>
    <w:p w:rsidR="000E6523" w:rsidRPr="000E6523" w:rsidRDefault="000E6523" w:rsidP="000E6523">
      <w:pPr>
        <w:pStyle w:val="ConsPlusNonformat"/>
        <w:jc w:val="center"/>
        <w:rPr>
          <w:rFonts w:ascii="Times New Roman" w:hAnsi="Times New Roman" w:cs="Times New Roman"/>
          <w:sz w:val="22"/>
          <w:szCs w:val="22"/>
        </w:rPr>
      </w:pPr>
      <w:r w:rsidRPr="000E6523">
        <w:rPr>
          <w:rFonts w:ascii="Times New Roman" w:hAnsi="Times New Roman" w:cs="Times New Roman"/>
          <w:b/>
          <w:sz w:val="22"/>
          <w:szCs w:val="22"/>
        </w:rPr>
        <w:t>купли-продажи жилого помещения государственного жилищного фонда</w:t>
      </w:r>
    </w:p>
    <w:p w:rsidR="000E6523" w:rsidRPr="000E6523" w:rsidRDefault="000E6523" w:rsidP="000E6523">
      <w:pPr>
        <w:pStyle w:val="ConsPlusNonformat"/>
        <w:jc w:val="center"/>
        <w:rPr>
          <w:rFonts w:ascii="Times New Roman" w:hAnsi="Times New Roman" w:cs="Times New Roman"/>
          <w:sz w:val="22"/>
          <w:szCs w:val="22"/>
        </w:rPr>
      </w:pPr>
      <w:r w:rsidRPr="000E6523">
        <w:rPr>
          <w:rFonts w:ascii="Times New Roman" w:hAnsi="Times New Roman" w:cs="Times New Roman"/>
          <w:b/>
          <w:sz w:val="22"/>
          <w:szCs w:val="22"/>
        </w:rPr>
        <w:t>Санкт-Петербурга с рассрочкой платежа</w:t>
      </w:r>
    </w:p>
    <w:p w:rsidR="000E6523" w:rsidRPr="000E6523" w:rsidRDefault="000E6523" w:rsidP="000E6523">
      <w:pPr>
        <w:pStyle w:val="ConsPlusNonformat"/>
        <w:jc w:val="both"/>
        <w:rPr>
          <w:rFonts w:ascii="Times New Roman" w:hAnsi="Times New Roman" w:cs="Times New Roman"/>
        </w:rPr>
      </w:pPr>
    </w:p>
    <w:p w:rsidR="000E6523" w:rsidRPr="000E6523" w:rsidRDefault="000E6523" w:rsidP="000E6523">
      <w:pPr>
        <w:pStyle w:val="ConsPlusNonformat"/>
        <w:jc w:val="both"/>
        <w:rPr>
          <w:rFonts w:ascii="Times New Roman" w:hAnsi="Times New Roman" w:cs="Times New Roman"/>
          <w:sz w:val="22"/>
        </w:rPr>
      </w:pPr>
      <w:r w:rsidRPr="000E6523">
        <w:rPr>
          <w:rFonts w:ascii="Times New Roman" w:hAnsi="Times New Roman" w:cs="Times New Roman"/>
          <w:b/>
          <w:sz w:val="22"/>
        </w:rPr>
        <w:t xml:space="preserve">Санкт-Петербург                                       </w:t>
      </w:r>
      <w:r>
        <w:rPr>
          <w:rFonts w:ascii="Times New Roman" w:hAnsi="Times New Roman" w:cs="Times New Roman"/>
          <w:b/>
          <w:sz w:val="22"/>
        </w:rPr>
        <w:t xml:space="preserve">                                                          </w:t>
      </w:r>
      <w:r w:rsidRPr="000E6523">
        <w:rPr>
          <w:rFonts w:ascii="Times New Roman" w:hAnsi="Times New Roman" w:cs="Times New Roman"/>
          <w:b/>
          <w:sz w:val="22"/>
        </w:rPr>
        <w:t xml:space="preserve"> "___" ______ 20__ г.</w:t>
      </w:r>
    </w:p>
    <w:p w:rsidR="000E6523" w:rsidRPr="000E6523" w:rsidRDefault="000E6523" w:rsidP="000E6523">
      <w:pPr>
        <w:pStyle w:val="ConsPlusNonformat"/>
        <w:jc w:val="both"/>
        <w:rPr>
          <w:rFonts w:ascii="Times New Roman" w:hAnsi="Times New Roman" w:cs="Times New Roman"/>
          <w:sz w:val="22"/>
        </w:rPr>
      </w:pPr>
    </w:p>
    <w:p w:rsidR="000E6523" w:rsidRPr="000E6523" w:rsidRDefault="000E6523" w:rsidP="000E6523">
      <w:pPr>
        <w:pStyle w:val="ConsPlusNonformat"/>
        <w:jc w:val="both"/>
        <w:rPr>
          <w:rFonts w:ascii="Times New Roman" w:hAnsi="Times New Roman" w:cs="Times New Roman"/>
          <w:sz w:val="22"/>
        </w:rPr>
      </w:pPr>
      <w:r w:rsidRPr="000E6523">
        <w:rPr>
          <w:rFonts w:ascii="Times New Roman" w:hAnsi="Times New Roman" w:cs="Times New Roman"/>
          <w:sz w:val="22"/>
        </w:rPr>
        <w:t>Жилищный комитет в лице __________________________</w:t>
      </w:r>
      <w:r>
        <w:rPr>
          <w:rFonts w:ascii="Times New Roman" w:hAnsi="Times New Roman" w:cs="Times New Roman"/>
          <w:sz w:val="22"/>
        </w:rPr>
        <w:t>____________</w:t>
      </w:r>
      <w:r w:rsidRPr="000E6523">
        <w:rPr>
          <w:rFonts w:ascii="Times New Roman" w:hAnsi="Times New Roman" w:cs="Times New Roman"/>
          <w:sz w:val="22"/>
        </w:rPr>
        <w:t>____________________,</w:t>
      </w:r>
    </w:p>
    <w:p w:rsidR="000E6523" w:rsidRPr="000E6523" w:rsidRDefault="000E6523" w:rsidP="000E6523">
      <w:pPr>
        <w:pStyle w:val="ConsPlusNonformat"/>
        <w:jc w:val="both"/>
        <w:rPr>
          <w:rFonts w:ascii="Times New Roman" w:hAnsi="Times New Roman" w:cs="Times New Roman"/>
          <w:sz w:val="22"/>
        </w:rPr>
      </w:pPr>
      <w:proofErr w:type="gramStart"/>
      <w:r w:rsidRPr="000E6523">
        <w:rPr>
          <w:rFonts w:ascii="Times New Roman" w:hAnsi="Times New Roman" w:cs="Times New Roman"/>
          <w:sz w:val="22"/>
        </w:rPr>
        <w:t>действующего</w:t>
      </w:r>
      <w:proofErr w:type="gramEnd"/>
      <w:r w:rsidRPr="000E6523">
        <w:rPr>
          <w:rFonts w:ascii="Times New Roman" w:hAnsi="Times New Roman" w:cs="Times New Roman"/>
          <w:sz w:val="22"/>
        </w:rPr>
        <w:t xml:space="preserve"> на основании _______________</w:t>
      </w:r>
      <w:r>
        <w:rPr>
          <w:rFonts w:ascii="Times New Roman" w:hAnsi="Times New Roman" w:cs="Times New Roman"/>
          <w:sz w:val="22"/>
        </w:rPr>
        <w:t>__________</w:t>
      </w:r>
      <w:r w:rsidRPr="000E6523">
        <w:rPr>
          <w:rFonts w:ascii="Times New Roman" w:hAnsi="Times New Roman" w:cs="Times New Roman"/>
          <w:sz w:val="22"/>
        </w:rPr>
        <w:t>_________________________________,</w:t>
      </w:r>
    </w:p>
    <w:p w:rsidR="000E6523" w:rsidRPr="000E6523" w:rsidRDefault="000E6523" w:rsidP="000E6523">
      <w:pPr>
        <w:pStyle w:val="ConsPlusNonformat"/>
        <w:jc w:val="both"/>
        <w:rPr>
          <w:rFonts w:ascii="Times New Roman" w:hAnsi="Times New Roman" w:cs="Times New Roman"/>
          <w:sz w:val="22"/>
        </w:rPr>
      </w:pPr>
      <w:r w:rsidRPr="000E6523">
        <w:rPr>
          <w:rFonts w:ascii="Times New Roman" w:hAnsi="Times New Roman" w:cs="Times New Roman"/>
          <w:sz w:val="22"/>
        </w:rPr>
        <w:t xml:space="preserve">именуемый в дальнейшем </w:t>
      </w:r>
      <w:r w:rsidRPr="000E6523">
        <w:rPr>
          <w:rFonts w:ascii="Times New Roman" w:hAnsi="Times New Roman" w:cs="Times New Roman"/>
          <w:b/>
          <w:sz w:val="22"/>
        </w:rPr>
        <w:t>"Продавец"</w:t>
      </w:r>
      <w:r w:rsidRPr="000E6523">
        <w:rPr>
          <w:rFonts w:ascii="Times New Roman" w:hAnsi="Times New Roman" w:cs="Times New Roman"/>
          <w:sz w:val="22"/>
        </w:rPr>
        <w:t>, с одной стороны,</w:t>
      </w:r>
    </w:p>
    <w:p w:rsidR="000E6523" w:rsidRPr="000E6523" w:rsidRDefault="000E6523" w:rsidP="000E6523">
      <w:pPr>
        <w:pStyle w:val="ConsPlusNonformat"/>
        <w:jc w:val="both"/>
        <w:rPr>
          <w:rFonts w:ascii="Times New Roman" w:hAnsi="Times New Roman" w:cs="Times New Roman"/>
          <w:sz w:val="22"/>
        </w:rPr>
      </w:pPr>
      <w:r w:rsidRPr="000E6523">
        <w:rPr>
          <w:rFonts w:ascii="Times New Roman" w:hAnsi="Times New Roman" w:cs="Times New Roman"/>
          <w:b/>
          <w:sz w:val="22"/>
        </w:rPr>
        <w:t>и</w:t>
      </w:r>
    </w:p>
    <w:p w:rsidR="000E6523" w:rsidRPr="000E6523" w:rsidRDefault="000E6523" w:rsidP="000E6523">
      <w:pPr>
        <w:pStyle w:val="ConsPlusNonformat"/>
        <w:jc w:val="both"/>
        <w:rPr>
          <w:rFonts w:ascii="Times New Roman" w:hAnsi="Times New Roman" w:cs="Times New Roman"/>
          <w:sz w:val="22"/>
        </w:rPr>
      </w:pPr>
      <w:r w:rsidRPr="000E6523">
        <w:rPr>
          <w:rFonts w:ascii="Times New Roman" w:hAnsi="Times New Roman" w:cs="Times New Roman"/>
          <w:b/>
          <w:sz w:val="22"/>
        </w:rPr>
        <w:t>Гражданин _______________________</w:t>
      </w:r>
      <w:r>
        <w:rPr>
          <w:rFonts w:ascii="Times New Roman" w:hAnsi="Times New Roman" w:cs="Times New Roman"/>
          <w:sz w:val="22"/>
        </w:rPr>
        <w:t>_________</w:t>
      </w:r>
      <w:r w:rsidRPr="000E6523">
        <w:rPr>
          <w:rFonts w:ascii="Times New Roman" w:hAnsi="Times New Roman" w:cs="Times New Roman"/>
          <w:b/>
          <w:sz w:val="22"/>
        </w:rPr>
        <w:t>_________________________________________,</w:t>
      </w:r>
    </w:p>
    <w:p w:rsidR="000E6523" w:rsidRPr="000E6523" w:rsidRDefault="000E6523" w:rsidP="000E6523">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0E6523">
        <w:rPr>
          <w:rFonts w:ascii="Times New Roman" w:hAnsi="Times New Roman" w:cs="Times New Roman"/>
          <w:b/>
          <w:sz w:val="22"/>
        </w:rPr>
        <w:t xml:space="preserve">(фамилия, имя, отчество, год рождения, место </w:t>
      </w:r>
      <w:proofErr w:type="gramStart"/>
      <w:r w:rsidRPr="000E6523">
        <w:rPr>
          <w:rFonts w:ascii="Times New Roman" w:hAnsi="Times New Roman" w:cs="Times New Roman"/>
          <w:b/>
          <w:sz w:val="22"/>
        </w:rPr>
        <w:t>рождении</w:t>
      </w:r>
      <w:proofErr w:type="gramEnd"/>
      <w:r w:rsidRPr="000E6523">
        <w:rPr>
          <w:rFonts w:ascii="Times New Roman" w:hAnsi="Times New Roman" w:cs="Times New Roman"/>
          <w:b/>
          <w:sz w:val="22"/>
        </w:rPr>
        <w:t>, пол, гражданство)</w:t>
      </w:r>
    </w:p>
    <w:p w:rsidR="000E6523" w:rsidRPr="000E6523" w:rsidRDefault="000E6523" w:rsidP="000E6523">
      <w:pPr>
        <w:pStyle w:val="ConsPlusNonformat"/>
        <w:jc w:val="both"/>
        <w:rPr>
          <w:rFonts w:ascii="Times New Roman" w:hAnsi="Times New Roman" w:cs="Times New Roman"/>
          <w:sz w:val="22"/>
        </w:rPr>
      </w:pPr>
      <w:r w:rsidRPr="000E6523">
        <w:rPr>
          <w:rFonts w:ascii="Times New Roman" w:hAnsi="Times New Roman" w:cs="Times New Roman"/>
          <w:sz w:val="22"/>
        </w:rPr>
        <w:t>паспорт _________</w:t>
      </w:r>
      <w:r>
        <w:rPr>
          <w:rFonts w:ascii="Times New Roman" w:hAnsi="Times New Roman" w:cs="Times New Roman"/>
          <w:sz w:val="22"/>
        </w:rPr>
        <w:t>___________</w:t>
      </w:r>
      <w:r w:rsidRPr="000E6523">
        <w:rPr>
          <w:rFonts w:ascii="Times New Roman" w:hAnsi="Times New Roman" w:cs="Times New Roman"/>
          <w:sz w:val="22"/>
        </w:rPr>
        <w:t>_________________________________________________________,</w:t>
      </w:r>
    </w:p>
    <w:p w:rsidR="000E6523" w:rsidRPr="000E6523" w:rsidRDefault="000E6523" w:rsidP="000E6523">
      <w:pPr>
        <w:pStyle w:val="ConsPlusNonformat"/>
        <w:jc w:val="both"/>
        <w:rPr>
          <w:rFonts w:ascii="Times New Roman" w:hAnsi="Times New Roman" w:cs="Times New Roman"/>
          <w:sz w:val="22"/>
        </w:rPr>
      </w:pPr>
      <w:r w:rsidRPr="000E6523">
        <w:rPr>
          <w:rFonts w:ascii="Times New Roman" w:hAnsi="Times New Roman" w:cs="Times New Roman"/>
          <w:sz w:val="22"/>
        </w:rPr>
        <w:t xml:space="preserve">              </w:t>
      </w:r>
      <w:r>
        <w:rPr>
          <w:rFonts w:ascii="Times New Roman" w:hAnsi="Times New Roman" w:cs="Times New Roman"/>
          <w:sz w:val="22"/>
        </w:rPr>
        <w:t xml:space="preserve">                 </w:t>
      </w:r>
      <w:r w:rsidRPr="000E6523">
        <w:rPr>
          <w:rFonts w:ascii="Times New Roman" w:hAnsi="Times New Roman" w:cs="Times New Roman"/>
          <w:sz w:val="22"/>
        </w:rPr>
        <w:t xml:space="preserve">     </w:t>
      </w:r>
      <w:r w:rsidRPr="000E6523">
        <w:rPr>
          <w:rFonts w:ascii="Times New Roman" w:hAnsi="Times New Roman" w:cs="Times New Roman"/>
          <w:b/>
          <w:sz w:val="22"/>
        </w:rPr>
        <w:t xml:space="preserve">(серия и номер паспорта, кем </w:t>
      </w:r>
      <w:proofErr w:type="gramStart"/>
      <w:r w:rsidRPr="000E6523">
        <w:rPr>
          <w:rFonts w:ascii="Times New Roman" w:hAnsi="Times New Roman" w:cs="Times New Roman"/>
          <w:b/>
          <w:sz w:val="22"/>
        </w:rPr>
        <w:t>и</w:t>
      </w:r>
      <w:proofErr w:type="gramEnd"/>
      <w:r w:rsidRPr="000E6523">
        <w:rPr>
          <w:rFonts w:ascii="Times New Roman" w:hAnsi="Times New Roman" w:cs="Times New Roman"/>
          <w:b/>
          <w:sz w:val="22"/>
        </w:rPr>
        <w:t xml:space="preserve"> когда выдан)</w:t>
      </w:r>
    </w:p>
    <w:p w:rsidR="000E6523" w:rsidRPr="000E6523" w:rsidRDefault="000E6523" w:rsidP="000E6523">
      <w:pPr>
        <w:pStyle w:val="ConsPlusNonformat"/>
        <w:jc w:val="both"/>
        <w:rPr>
          <w:rFonts w:ascii="Times New Roman" w:hAnsi="Times New Roman" w:cs="Times New Roman"/>
          <w:sz w:val="22"/>
        </w:rPr>
      </w:pPr>
      <w:proofErr w:type="gramStart"/>
      <w:r w:rsidRPr="000E6523">
        <w:rPr>
          <w:rFonts w:ascii="Times New Roman" w:hAnsi="Times New Roman" w:cs="Times New Roman"/>
          <w:sz w:val="22"/>
        </w:rPr>
        <w:t>зарегистрированный по адресу: __________________________________, именуемый</w:t>
      </w:r>
      <w:r>
        <w:rPr>
          <w:rFonts w:ascii="Times New Roman" w:hAnsi="Times New Roman" w:cs="Times New Roman"/>
          <w:sz w:val="22"/>
        </w:rPr>
        <w:t xml:space="preserve"> далее </w:t>
      </w:r>
      <w:r>
        <w:rPr>
          <w:rFonts w:ascii="Times New Roman" w:hAnsi="Times New Roman" w:cs="Times New Roman"/>
          <w:b/>
          <w:sz w:val="22"/>
        </w:rPr>
        <w:t>«</w:t>
      </w:r>
      <w:r w:rsidRPr="000E6523">
        <w:rPr>
          <w:rFonts w:ascii="Times New Roman" w:hAnsi="Times New Roman" w:cs="Times New Roman"/>
          <w:b/>
          <w:sz w:val="22"/>
        </w:rPr>
        <w:t>Покупатель</w:t>
      </w:r>
      <w:r>
        <w:rPr>
          <w:rFonts w:ascii="Times New Roman" w:hAnsi="Times New Roman" w:cs="Times New Roman"/>
          <w:b/>
          <w:sz w:val="22"/>
        </w:rPr>
        <w:t>»</w:t>
      </w:r>
      <w:r>
        <w:rPr>
          <w:rFonts w:ascii="Times New Roman" w:hAnsi="Times New Roman" w:cs="Times New Roman"/>
          <w:sz w:val="22"/>
        </w:rPr>
        <w:t xml:space="preserve">, с другой  стороны, </w:t>
      </w:r>
      <w:r w:rsidRPr="000E6523">
        <w:rPr>
          <w:rFonts w:ascii="Times New Roman" w:hAnsi="Times New Roman" w:cs="Times New Roman"/>
          <w:sz w:val="22"/>
        </w:rPr>
        <w:t xml:space="preserve">совместно именуемые </w:t>
      </w:r>
      <w:r>
        <w:rPr>
          <w:rFonts w:ascii="Times New Roman" w:hAnsi="Times New Roman" w:cs="Times New Roman"/>
          <w:b/>
          <w:sz w:val="22"/>
        </w:rPr>
        <w:t>«</w:t>
      </w:r>
      <w:r w:rsidRPr="000E6523">
        <w:rPr>
          <w:rFonts w:ascii="Times New Roman" w:hAnsi="Times New Roman" w:cs="Times New Roman"/>
          <w:b/>
          <w:sz w:val="22"/>
        </w:rPr>
        <w:t>Стороны</w:t>
      </w:r>
      <w:r>
        <w:rPr>
          <w:rFonts w:ascii="Times New Roman" w:hAnsi="Times New Roman" w:cs="Times New Roman"/>
          <w:b/>
          <w:sz w:val="22"/>
        </w:rPr>
        <w:t>»</w:t>
      </w:r>
      <w:r w:rsidRPr="000E6523">
        <w:rPr>
          <w:rFonts w:ascii="Times New Roman" w:hAnsi="Times New Roman" w:cs="Times New Roman"/>
          <w:sz w:val="22"/>
        </w:rPr>
        <w:t>, в</w:t>
      </w:r>
      <w:r>
        <w:rPr>
          <w:rFonts w:ascii="Times New Roman" w:hAnsi="Times New Roman" w:cs="Times New Roman"/>
          <w:sz w:val="22"/>
        </w:rPr>
        <w:t xml:space="preserve"> </w:t>
      </w:r>
      <w:r w:rsidRPr="000E6523">
        <w:rPr>
          <w:rFonts w:ascii="Times New Roman" w:hAnsi="Times New Roman" w:cs="Times New Roman"/>
          <w:sz w:val="22"/>
        </w:rPr>
        <w:t xml:space="preserve">соответствии </w:t>
      </w:r>
      <w:r>
        <w:rPr>
          <w:rFonts w:ascii="Times New Roman" w:hAnsi="Times New Roman" w:cs="Times New Roman"/>
          <w:sz w:val="22"/>
        </w:rPr>
        <w:br/>
      </w:r>
      <w:r w:rsidRPr="000E6523">
        <w:rPr>
          <w:rFonts w:ascii="Times New Roman" w:hAnsi="Times New Roman" w:cs="Times New Roman"/>
          <w:sz w:val="22"/>
        </w:rPr>
        <w:t xml:space="preserve">с </w:t>
      </w:r>
      <w:hyperlink r:id="rId5" w:history="1">
        <w:r w:rsidRPr="000E6523">
          <w:rPr>
            <w:rFonts w:ascii="Times New Roman" w:hAnsi="Times New Roman" w:cs="Times New Roman"/>
            <w:color w:val="0000FF"/>
            <w:sz w:val="22"/>
          </w:rPr>
          <w:t>Законом</w:t>
        </w:r>
      </w:hyperlink>
      <w:r w:rsidRPr="000E6523">
        <w:rPr>
          <w:rFonts w:ascii="Times New Roman" w:hAnsi="Times New Roman" w:cs="Times New Roman"/>
          <w:sz w:val="22"/>
        </w:rPr>
        <w:t xml:space="preserve"> Санкт-Петербурга от 05.04.2006 N 169-27 </w:t>
      </w:r>
      <w:r>
        <w:rPr>
          <w:rFonts w:ascii="Times New Roman" w:hAnsi="Times New Roman" w:cs="Times New Roman"/>
          <w:sz w:val="22"/>
        </w:rPr>
        <w:t>«</w:t>
      </w:r>
      <w:r w:rsidRPr="000E6523">
        <w:rPr>
          <w:rFonts w:ascii="Times New Roman" w:hAnsi="Times New Roman" w:cs="Times New Roman"/>
          <w:sz w:val="22"/>
        </w:rPr>
        <w:t>О порядке и</w:t>
      </w:r>
      <w:r>
        <w:rPr>
          <w:rFonts w:ascii="Times New Roman" w:hAnsi="Times New Roman" w:cs="Times New Roman"/>
          <w:sz w:val="22"/>
        </w:rPr>
        <w:t xml:space="preserve"> </w:t>
      </w:r>
      <w:r w:rsidRPr="000E6523">
        <w:rPr>
          <w:rFonts w:ascii="Times New Roman" w:hAnsi="Times New Roman" w:cs="Times New Roman"/>
          <w:sz w:val="22"/>
        </w:rPr>
        <w:t>условиях</w:t>
      </w:r>
      <w:r>
        <w:rPr>
          <w:rFonts w:ascii="Times New Roman" w:hAnsi="Times New Roman" w:cs="Times New Roman"/>
          <w:sz w:val="22"/>
        </w:rPr>
        <w:t xml:space="preserve"> </w:t>
      </w:r>
      <w:r w:rsidRPr="000E6523">
        <w:rPr>
          <w:rFonts w:ascii="Times New Roman" w:hAnsi="Times New Roman" w:cs="Times New Roman"/>
          <w:sz w:val="22"/>
        </w:rPr>
        <w:t>продажи</w:t>
      </w:r>
      <w:r>
        <w:rPr>
          <w:rFonts w:ascii="Times New Roman" w:hAnsi="Times New Roman" w:cs="Times New Roman"/>
          <w:sz w:val="22"/>
        </w:rPr>
        <w:t xml:space="preserve"> </w:t>
      </w:r>
      <w:r>
        <w:rPr>
          <w:rFonts w:ascii="Times New Roman" w:hAnsi="Times New Roman" w:cs="Times New Roman"/>
          <w:sz w:val="22"/>
        </w:rPr>
        <w:br/>
      </w:r>
      <w:r w:rsidRPr="000E6523">
        <w:rPr>
          <w:rFonts w:ascii="Times New Roman" w:hAnsi="Times New Roman" w:cs="Times New Roman"/>
          <w:sz w:val="22"/>
        </w:rPr>
        <w:t>жилых</w:t>
      </w:r>
      <w:r>
        <w:rPr>
          <w:rFonts w:ascii="Times New Roman" w:hAnsi="Times New Roman" w:cs="Times New Roman"/>
          <w:sz w:val="22"/>
        </w:rPr>
        <w:t xml:space="preserve"> </w:t>
      </w:r>
      <w:r w:rsidRPr="000E6523">
        <w:rPr>
          <w:rFonts w:ascii="Times New Roman" w:hAnsi="Times New Roman" w:cs="Times New Roman"/>
          <w:sz w:val="22"/>
        </w:rPr>
        <w:t>помещений государственного</w:t>
      </w:r>
      <w:r>
        <w:rPr>
          <w:rFonts w:ascii="Times New Roman" w:hAnsi="Times New Roman" w:cs="Times New Roman"/>
          <w:sz w:val="22"/>
        </w:rPr>
        <w:t xml:space="preserve"> </w:t>
      </w:r>
      <w:r w:rsidRPr="000E6523">
        <w:rPr>
          <w:rFonts w:ascii="Times New Roman" w:hAnsi="Times New Roman" w:cs="Times New Roman"/>
          <w:sz w:val="22"/>
        </w:rPr>
        <w:t>жилищного</w:t>
      </w:r>
      <w:r>
        <w:rPr>
          <w:rFonts w:ascii="Times New Roman" w:hAnsi="Times New Roman" w:cs="Times New Roman"/>
          <w:sz w:val="22"/>
        </w:rPr>
        <w:t xml:space="preserve"> </w:t>
      </w:r>
      <w:r w:rsidRPr="000E6523">
        <w:rPr>
          <w:rFonts w:ascii="Times New Roman" w:hAnsi="Times New Roman" w:cs="Times New Roman"/>
          <w:sz w:val="22"/>
        </w:rPr>
        <w:t>фонда</w:t>
      </w:r>
      <w:r>
        <w:rPr>
          <w:rFonts w:ascii="Times New Roman" w:hAnsi="Times New Roman" w:cs="Times New Roman"/>
          <w:sz w:val="22"/>
        </w:rPr>
        <w:t xml:space="preserve"> </w:t>
      </w:r>
      <w:r w:rsidRPr="000E6523">
        <w:rPr>
          <w:rFonts w:ascii="Times New Roman" w:hAnsi="Times New Roman" w:cs="Times New Roman"/>
          <w:sz w:val="22"/>
        </w:rPr>
        <w:t>Санкт-Петербурга</w:t>
      </w:r>
      <w:r>
        <w:rPr>
          <w:rFonts w:ascii="Times New Roman" w:hAnsi="Times New Roman" w:cs="Times New Roman"/>
          <w:sz w:val="22"/>
        </w:rPr>
        <w:t>»</w:t>
      </w:r>
      <w:r w:rsidRPr="000E6523">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br/>
      </w:r>
      <w:hyperlink r:id="rId6" w:history="1">
        <w:r w:rsidRPr="000E6523">
          <w:rPr>
            <w:rFonts w:ascii="Times New Roman" w:hAnsi="Times New Roman" w:cs="Times New Roman"/>
            <w:color w:val="0000FF"/>
            <w:sz w:val="22"/>
          </w:rPr>
          <w:t>постановлением</w:t>
        </w:r>
      </w:hyperlink>
      <w:r>
        <w:rPr>
          <w:rFonts w:ascii="Times New Roman" w:hAnsi="Times New Roman" w:cs="Times New Roman"/>
          <w:sz w:val="22"/>
        </w:rPr>
        <w:t xml:space="preserve"> </w:t>
      </w:r>
      <w:r w:rsidRPr="000E6523">
        <w:rPr>
          <w:rFonts w:ascii="Times New Roman" w:hAnsi="Times New Roman" w:cs="Times New Roman"/>
          <w:sz w:val="22"/>
        </w:rPr>
        <w:t>Правительства</w:t>
      </w:r>
      <w:r>
        <w:rPr>
          <w:rFonts w:ascii="Times New Roman" w:hAnsi="Times New Roman" w:cs="Times New Roman"/>
          <w:sz w:val="22"/>
        </w:rPr>
        <w:t xml:space="preserve"> </w:t>
      </w:r>
      <w:r w:rsidRPr="000E6523">
        <w:rPr>
          <w:rFonts w:ascii="Times New Roman" w:hAnsi="Times New Roman" w:cs="Times New Roman"/>
          <w:sz w:val="22"/>
        </w:rPr>
        <w:t>Санкт-Петербурга</w:t>
      </w:r>
      <w:r>
        <w:rPr>
          <w:rFonts w:ascii="Times New Roman" w:hAnsi="Times New Roman" w:cs="Times New Roman"/>
          <w:sz w:val="22"/>
        </w:rPr>
        <w:t xml:space="preserve"> </w:t>
      </w:r>
      <w:r w:rsidRPr="000E6523">
        <w:rPr>
          <w:rFonts w:ascii="Times New Roman" w:hAnsi="Times New Roman" w:cs="Times New Roman"/>
          <w:sz w:val="22"/>
        </w:rPr>
        <w:t>от</w:t>
      </w:r>
      <w:r>
        <w:rPr>
          <w:rFonts w:ascii="Times New Roman" w:hAnsi="Times New Roman" w:cs="Times New Roman"/>
          <w:sz w:val="22"/>
        </w:rPr>
        <w:t xml:space="preserve"> </w:t>
      </w:r>
      <w:r w:rsidRPr="000E6523">
        <w:rPr>
          <w:rFonts w:ascii="Times New Roman" w:hAnsi="Times New Roman" w:cs="Times New Roman"/>
          <w:sz w:val="22"/>
        </w:rPr>
        <w:t>25.07.2006</w:t>
      </w:r>
      <w:r>
        <w:rPr>
          <w:rFonts w:ascii="Times New Roman" w:hAnsi="Times New Roman" w:cs="Times New Roman"/>
          <w:sz w:val="22"/>
        </w:rPr>
        <w:t xml:space="preserve"> </w:t>
      </w:r>
      <w:r w:rsidRPr="000E6523">
        <w:rPr>
          <w:rFonts w:ascii="Times New Roman" w:hAnsi="Times New Roman" w:cs="Times New Roman"/>
          <w:sz w:val="22"/>
        </w:rPr>
        <w:t xml:space="preserve">N 903 </w:t>
      </w:r>
      <w:r>
        <w:rPr>
          <w:rFonts w:ascii="Times New Roman" w:hAnsi="Times New Roman" w:cs="Times New Roman"/>
          <w:sz w:val="22"/>
        </w:rPr>
        <w:t>«</w:t>
      </w:r>
      <w:r w:rsidRPr="000E6523">
        <w:rPr>
          <w:rFonts w:ascii="Times New Roman" w:hAnsi="Times New Roman" w:cs="Times New Roman"/>
          <w:sz w:val="22"/>
        </w:rPr>
        <w:t>О продаже жилых помещений государственного жилищного</w:t>
      </w:r>
      <w:r>
        <w:rPr>
          <w:rFonts w:ascii="Times New Roman" w:hAnsi="Times New Roman" w:cs="Times New Roman"/>
          <w:sz w:val="22"/>
        </w:rPr>
        <w:t xml:space="preserve"> </w:t>
      </w:r>
      <w:r w:rsidRPr="000E6523">
        <w:rPr>
          <w:rFonts w:ascii="Times New Roman" w:hAnsi="Times New Roman" w:cs="Times New Roman"/>
          <w:sz w:val="22"/>
        </w:rPr>
        <w:t>фонда</w:t>
      </w:r>
      <w:r>
        <w:rPr>
          <w:rFonts w:ascii="Times New Roman" w:hAnsi="Times New Roman" w:cs="Times New Roman"/>
          <w:sz w:val="22"/>
        </w:rPr>
        <w:t xml:space="preserve"> </w:t>
      </w:r>
      <w:r w:rsidRPr="000E6523">
        <w:rPr>
          <w:rFonts w:ascii="Times New Roman" w:hAnsi="Times New Roman" w:cs="Times New Roman"/>
          <w:sz w:val="22"/>
        </w:rPr>
        <w:t>Санкт-Петербурга</w:t>
      </w:r>
      <w:r>
        <w:rPr>
          <w:rFonts w:ascii="Times New Roman" w:hAnsi="Times New Roman" w:cs="Times New Roman"/>
          <w:sz w:val="22"/>
        </w:rPr>
        <w:t xml:space="preserve"> </w:t>
      </w:r>
      <w:r w:rsidRPr="000E6523">
        <w:rPr>
          <w:rFonts w:ascii="Times New Roman" w:hAnsi="Times New Roman" w:cs="Times New Roman"/>
          <w:sz w:val="22"/>
        </w:rPr>
        <w:t>целевым</w:t>
      </w:r>
      <w:r>
        <w:rPr>
          <w:rFonts w:ascii="Times New Roman" w:hAnsi="Times New Roman" w:cs="Times New Roman"/>
          <w:sz w:val="22"/>
        </w:rPr>
        <w:t xml:space="preserve"> </w:t>
      </w:r>
      <w:r w:rsidRPr="000E6523">
        <w:rPr>
          <w:rFonts w:ascii="Times New Roman" w:hAnsi="Times New Roman" w:cs="Times New Roman"/>
          <w:sz w:val="22"/>
        </w:rPr>
        <w:t>назначением</w:t>
      </w:r>
      <w:r>
        <w:rPr>
          <w:rFonts w:ascii="Times New Roman" w:hAnsi="Times New Roman" w:cs="Times New Roman"/>
          <w:sz w:val="22"/>
        </w:rPr>
        <w:t>»</w:t>
      </w:r>
      <w:r w:rsidRPr="000E6523">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rPr>
        <w:br/>
      </w:r>
      <w:r w:rsidRPr="000E6523">
        <w:rPr>
          <w:rFonts w:ascii="Times New Roman" w:hAnsi="Times New Roman" w:cs="Times New Roman"/>
          <w:sz w:val="22"/>
        </w:rPr>
        <w:t>во исполнение распоряжения</w:t>
      </w:r>
      <w:r>
        <w:rPr>
          <w:rFonts w:ascii="Times New Roman" w:hAnsi="Times New Roman" w:cs="Times New Roman"/>
          <w:sz w:val="22"/>
        </w:rPr>
        <w:t xml:space="preserve"> </w:t>
      </w:r>
      <w:r w:rsidRPr="000E6523">
        <w:rPr>
          <w:rFonts w:ascii="Times New Roman" w:hAnsi="Times New Roman" w:cs="Times New Roman"/>
          <w:sz w:val="22"/>
        </w:rPr>
        <w:t>Жилищного</w:t>
      </w:r>
      <w:r>
        <w:rPr>
          <w:rFonts w:ascii="Times New Roman" w:hAnsi="Times New Roman" w:cs="Times New Roman"/>
          <w:sz w:val="22"/>
        </w:rPr>
        <w:t xml:space="preserve"> </w:t>
      </w:r>
      <w:r w:rsidRPr="000E6523">
        <w:rPr>
          <w:rFonts w:ascii="Times New Roman" w:hAnsi="Times New Roman" w:cs="Times New Roman"/>
          <w:sz w:val="22"/>
        </w:rPr>
        <w:t xml:space="preserve">комитета N  _________ </w:t>
      </w:r>
      <w:r>
        <w:rPr>
          <w:rFonts w:ascii="Times New Roman" w:hAnsi="Times New Roman" w:cs="Times New Roman"/>
          <w:sz w:val="22"/>
        </w:rPr>
        <w:t xml:space="preserve"> </w:t>
      </w:r>
      <w:r w:rsidRPr="000E6523">
        <w:rPr>
          <w:rFonts w:ascii="Times New Roman" w:hAnsi="Times New Roman" w:cs="Times New Roman"/>
          <w:sz w:val="22"/>
        </w:rPr>
        <w:t xml:space="preserve">от </w:t>
      </w:r>
      <w:r>
        <w:rPr>
          <w:rFonts w:ascii="Times New Roman" w:hAnsi="Times New Roman" w:cs="Times New Roman"/>
          <w:sz w:val="22"/>
        </w:rPr>
        <w:t xml:space="preserve"> «</w:t>
      </w:r>
      <w:r w:rsidRPr="000E6523">
        <w:rPr>
          <w:rFonts w:ascii="Times New Roman" w:hAnsi="Times New Roman" w:cs="Times New Roman"/>
          <w:sz w:val="22"/>
        </w:rPr>
        <w:t>___</w:t>
      </w:r>
      <w:r>
        <w:rPr>
          <w:rFonts w:ascii="Times New Roman" w:hAnsi="Times New Roman" w:cs="Times New Roman"/>
          <w:sz w:val="22"/>
        </w:rPr>
        <w:t xml:space="preserve">» </w:t>
      </w:r>
      <w:r w:rsidRPr="000E6523">
        <w:rPr>
          <w:rFonts w:ascii="Times New Roman" w:hAnsi="Times New Roman" w:cs="Times New Roman"/>
          <w:sz w:val="22"/>
        </w:rPr>
        <w:t>___________ 20__ г. заключили</w:t>
      </w:r>
      <w:r>
        <w:rPr>
          <w:rFonts w:ascii="Times New Roman" w:hAnsi="Times New Roman" w:cs="Times New Roman"/>
          <w:sz w:val="22"/>
        </w:rPr>
        <w:t xml:space="preserve"> </w:t>
      </w:r>
      <w:r w:rsidRPr="000E6523">
        <w:rPr>
          <w:rFonts w:ascii="Times New Roman" w:hAnsi="Times New Roman" w:cs="Times New Roman"/>
          <w:sz w:val="22"/>
        </w:rPr>
        <w:t>настоящий</w:t>
      </w:r>
      <w:proofErr w:type="gramEnd"/>
      <w:r w:rsidRPr="000E6523">
        <w:rPr>
          <w:rFonts w:ascii="Times New Roman" w:hAnsi="Times New Roman" w:cs="Times New Roman"/>
          <w:sz w:val="22"/>
        </w:rPr>
        <w:t xml:space="preserve"> Договор о нижеследующем:</w:t>
      </w:r>
    </w:p>
    <w:p w:rsidR="000E6523" w:rsidRPr="000E6523" w:rsidRDefault="000E6523" w:rsidP="000E6523">
      <w:pPr>
        <w:pStyle w:val="ConsPlusNormal"/>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r w:rsidRPr="000E6523">
        <w:rPr>
          <w:rFonts w:ascii="Times New Roman" w:hAnsi="Times New Roman" w:cs="Times New Roman"/>
          <w:b/>
        </w:rPr>
        <w:t>1. Предмет договора</w:t>
      </w: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1.1. Продавец обязуется передать в собственность Покупателя: _________ </w:t>
      </w:r>
      <w:proofErr w:type="gramStart"/>
      <w:r w:rsidRPr="000E6523">
        <w:rPr>
          <w:rFonts w:ascii="Times New Roman" w:hAnsi="Times New Roman" w:cs="Times New Roman"/>
        </w:rPr>
        <w:t>(ФИО - _________ долей:</w:t>
      </w:r>
      <w:proofErr w:type="gramEnd"/>
      <w:r w:rsidRPr="000E6523">
        <w:rPr>
          <w:rFonts w:ascii="Times New Roman" w:hAnsi="Times New Roman" w:cs="Times New Roman"/>
        </w:rPr>
        <w:t xml:space="preserve"> </w:t>
      </w:r>
      <w:proofErr w:type="gramStart"/>
      <w:r w:rsidRPr="000E6523">
        <w:rPr>
          <w:rFonts w:ascii="Times New Roman" w:hAnsi="Times New Roman" w:cs="Times New Roman"/>
        </w:rPr>
        <w:t>ФИО - _________ долей; ФИО - _________ долей &lt;1&gt;) долей в праве общей долевой собственности на жилое помещение, расположенное по адресу:</w:t>
      </w:r>
      <w:proofErr w:type="gramEnd"/>
      <w:r w:rsidRPr="000E6523">
        <w:rPr>
          <w:rFonts w:ascii="Times New Roman" w:hAnsi="Times New Roman" w:cs="Times New Roman"/>
        </w:rPr>
        <w:t xml:space="preserve"> Санкт-Петербург, __________________, общей площадью _________ кв. м, </w:t>
      </w:r>
      <w:proofErr w:type="gramStart"/>
      <w:r w:rsidRPr="000E6523">
        <w:rPr>
          <w:rFonts w:ascii="Times New Roman" w:hAnsi="Times New Roman" w:cs="Times New Roman"/>
        </w:rPr>
        <w:t>находящихся</w:t>
      </w:r>
      <w:proofErr w:type="gramEnd"/>
      <w:r w:rsidRPr="000E6523">
        <w:rPr>
          <w:rFonts w:ascii="Times New Roman" w:hAnsi="Times New Roman" w:cs="Times New Roman"/>
        </w:rPr>
        <w:t xml:space="preserve"> в государственной собственности Санкт-Петербурга и соответствующих комнате N _________ площадью _________ кв. м (далее - "Жилое помещение"), а Покупатель обязуется уплатить установленную настоящим Договором стоимость Жилого помещения с рассрочкой платежа и принять Жилое помещение </w:t>
      </w:r>
      <w:r>
        <w:rPr>
          <w:rFonts w:ascii="Times New Roman" w:hAnsi="Times New Roman" w:cs="Times New Roman"/>
        </w:rPr>
        <w:br/>
      </w:r>
      <w:r w:rsidRPr="000E6523">
        <w:rPr>
          <w:rFonts w:ascii="Times New Roman" w:hAnsi="Times New Roman" w:cs="Times New Roman"/>
        </w:rPr>
        <w:t>в собственность.</w:t>
      </w:r>
    </w:p>
    <w:p w:rsidR="000E6523" w:rsidRPr="000E6523" w:rsidRDefault="000E6523" w:rsidP="000E6523">
      <w:pPr>
        <w:pStyle w:val="ConsPlusNormal"/>
        <w:spacing w:before="220"/>
        <w:ind w:firstLine="540"/>
        <w:jc w:val="both"/>
        <w:rPr>
          <w:rFonts w:ascii="Times New Roman" w:hAnsi="Times New Roman" w:cs="Times New Roman"/>
        </w:rPr>
      </w:pPr>
      <w:r w:rsidRPr="000E6523">
        <w:rPr>
          <w:rFonts w:ascii="Times New Roman" w:hAnsi="Times New Roman" w:cs="Times New Roman"/>
        </w:rPr>
        <w:t>--------------------------------</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i/>
        </w:rPr>
        <w:t>&lt;1&gt; Данный те</w:t>
      </w:r>
      <w:proofErr w:type="gramStart"/>
      <w:r w:rsidRPr="000E6523">
        <w:rPr>
          <w:rFonts w:ascii="Times New Roman" w:hAnsi="Times New Roman" w:cs="Times New Roman"/>
          <w:i/>
        </w:rPr>
        <w:t>кст вкл</w:t>
      </w:r>
      <w:proofErr w:type="gramEnd"/>
      <w:r w:rsidRPr="000E6523">
        <w:rPr>
          <w:rFonts w:ascii="Times New Roman" w:hAnsi="Times New Roman" w:cs="Times New Roman"/>
          <w:i/>
        </w:rPr>
        <w:t>ючается в п. 1.1 договора в случае, если Покупателями выступают несколько граждан.</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1.2. На момент заключения настоящего Договора отчуждаемое Жилое помещение </w:t>
      </w:r>
      <w:r>
        <w:rPr>
          <w:rFonts w:ascii="Times New Roman" w:hAnsi="Times New Roman" w:cs="Times New Roman"/>
        </w:rPr>
        <w:br/>
      </w:r>
      <w:r w:rsidRPr="000E6523">
        <w:rPr>
          <w:rFonts w:ascii="Times New Roman" w:hAnsi="Times New Roman" w:cs="Times New Roman"/>
        </w:rPr>
        <w:t xml:space="preserve">не обременено правами третьих лиц, свободно от притязаний иных лиц, не подарено, в споре </w:t>
      </w:r>
      <w:r>
        <w:rPr>
          <w:rFonts w:ascii="Times New Roman" w:hAnsi="Times New Roman" w:cs="Times New Roman"/>
        </w:rPr>
        <w:br/>
      </w:r>
      <w:r w:rsidRPr="000E6523">
        <w:rPr>
          <w:rFonts w:ascii="Times New Roman" w:hAnsi="Times New Roman" w:cs="Times New Roman"/>
        </w:rPr>
        <w:t>и под арестом не состоит.</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1.3. В соответствии с положениями </w:t>
      </w:r>
      <w:hyperlink r:id="rId7" w:history="1">
        <w:r w:rsidRPr="000E6523">
          <w:rPr>
            <w:rFonts w:ascii="Times New Roman" w:hAnsi="Times New Roman" w:cs="Times New Roman"/>
            <w:color w:val="0000FF"/>
          </w:rPr>
          <w:t>части 9 статьи 48</w:t>
        </w:r>
      </w:hyperlink>
      <w:r w:rsidRPr="000E6523">
        <w:rPr>
          <w:rFonts w:ascii="Times New Roman" w:hAnsi="Times New Roman" w:cs="Times New Roman"/>
        </w:rPr>
        <w:t xml:space="preserve"> Федерального закона от 25 июня 2002 года N 73-ФЗ </w:t>
      </w:r>
      <w:r>
        <w:rPr>
          <w:rFonts w:ascii="Times New Roman" w:hAnsi="Times New Roman" w:cs="Times New Roman"/>
        </w:rPr>
        <w:t>«</w:t>
      </w:r>
      <w:r w:rsidRPr="000E6523">
        <w:rPr>
          <w:rFonts w:ascii="Times New Roman" w:hAnsi="Times New Roman" w:cs="Times New Roman"/>
        </w:rPr>
        <w:t>Об объектах культурного наследия (памятниках истории и культуры) народов Российской Федерации</w:t>
      </w:r>
      <w:r>
        <w:rPr>
          <w:rFonts w:ascii="Times New Roman" w:hAnsi="Times New Roman" w:cs="Times New Roman"/>
        </w:rPr>
        <w:t>»</w:t>
      </w:r>
      <w:r w:rsidRPr="000E6523">
        <w:rPr>
          <w:rFonts w:ascii="Times New Roman" w:hAnsi="Times New Roman" w:cs="Times New Roman"/>
        </w:rPr>
        <w:t xml:space="preserve"> (далее - Федеральный закон) до момента вручения Покупателю охранного обязательства, предусмотренного </w:t>
      </w:r>
      <w:hyperlink r:id="rId8" w:history="1">
        <w:r w:rsidRPr="000E6523">
          <w:rPr>
            <w:rFonts w:ascii="Times New Roman" w:hAnsi="Times New Roman" w:cs="Times New Roman"/>
            <w:color w:val="0000FF"/>
          </w:rPr>
          <w:t>статьей 47.6</w:t>
        </w:r>
      </w:hyperlink>
      <w:r w:rsidRPr="000E6523">
        <w:rPr>
          <w:rFonts w:ascii="Times New Roman" w:hAnsi="Times New Roman" w:cs="Times New Roman"/>
        </w:rPr>
        <w:t xml:space="preserve"> Федерального закона, </w:t>
      </w:r>
      <w:r>
        <w:rPr>
          <w:rFonts w:ascii="Times New Roman" w:hAnsi="Times New Roman" w:cs="Times New Roman"/>
        </w:rPr>
        <w:br/>
      </w:r>
      <w:r w:rsidRPr="000E6523">
        <w:rPr>
          <w:rFonts w:ascii="Times New Roman" w:hAnsi="Times New Roman" w:cs="Times New Roman"/>
        </w:rPr>
        <w:t xml:space="preserve">Покупатель обязуется выполнять требования в отношении указанной Квартиры, предусмотренные </w:t>
      </w:r>
      <w:hyperlink r:id="rId9" w:history="1">
        <w:r w:rsidRPr="000E6523">
          <w:rPr>
            <w:rFonts w:ascii="Times New Roman" w:hAnsi="Times New Roman" w:cs="Times New Roman"/>
            <w:color w:val="0000FF"/>
          </w:rPr>
          <w:t>пунктами 1</w:t>
        </w:r>
      </w:hyperlink>
      <w:r w:rsidRPr="000E6523">
        <w:rPr>
          <w:rFonts w:ascii="Times New Roman" w:hAnsi="Times New Roman" w:cs="Times New Roman"/>
        </w:rPr>
        <w:t xml:space="preserve"> - </w:t>
      </w:r>
      <w:hyperlink r:id="rId10" w:history="1">
        <w:r w:rsidRPr="000E6523">
          <w:rPr>
            <w:rFonts w:ascii="Times New Roman" w:hAnsi="Times New Roman" w:cs="Times New Roman"/>
            <w:color w:val="0000FF"/>
          </w:rPr>
          <w:t>3 статьи 47.3</w:t>
        </w:r>
      </w:hyperlink>
      <w:r w:rsidRPr="000E6523">
        <w:rPr>
          <w:rFonts w:ascii="Times New Roman" w:hAnsi="Times New Roman" w:cs="Times New Roman"/>
        </w:rPr>
        <w:t xml:space="preserve"> Федерального закона, в том числе:</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1) осуществлять расходы на содержание объекта культурного наследия и поддержание его </w:t>
      </w:r>
      <w:r>
        <w:rPr>
          <w:rFonts w:ascii="Times New Roman" w:hAnsi="Times New Roman" w:cs="Times New Roman"/>
        </w:rPr>
        <w:br/>
      </w:r>
      <w:r w:rsidRPr="000E6523">
        <w:rPr>
          <w:rFonts w:ascii="Times New Roman" w:hAnsi="Times New Roman" w:cs="Times New Roman"/>
        </w:rPr>
        <w:t>в надлежащем техническом, санитарном и противопожарном состоянии;</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w:t>
      </w:r>
      <w:r>
        <w:rPr>
          <w:rFonts w:ascii="Times New Roman" w:hAnsi="Times New Roman" w:cs="Times New Roman"/>
        </w:rPr>
        <w:br/>
      </w:r>
      <w:r w:rsidRPr="000E6523">
        <w:rPr>
          <w:rFonts w:ascii="Times New Roman" w:hAnsi="Times New Roman" w:cs="Times New Roman"/>
        </w:rPr>
        <w:t>не определен;</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4) обеспечивать сохранность и неизменность облика выявленного объекта культурного наследия;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lastRenderedPageBreak/>
        <w:t xml:space="preserve">5) соблюдать установленные </w:t>
      </w:r>
      <w:hyperlink r:id="rId11" w:history="1">
        <w:r w:rsidRPr="000E6523">
          <w:rPr>
            <w:rFonts w:ascii="Times New Roman" w:hAnsi="Times New Roman" w:cs="Times New Roman"/>
            <w:color w:val="0000FF"/>
          </w:rPr>
          <w:t>статьей 5.1</w:t>
        </w:r>
      </w:hyperlink>
      <w:r w:rsidRPr="000E6523">
        <w:rPr>
          <w:rFonts w:ascii="Times New Roman" w:hAnsi="Times New Roman" w:cs="Times New Roman"/>
        </w:rPr>
        <w:t xml:space="preserve">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w:t>
      </w:r>
      <w:proofErr w:type="gramStart"/>
      <w:r w:rsidRPr="000E6523">
        <w:rPr>
          <w:rFonts w:ascii="Times New Roman" w:hAnsi="Times New Roman" w:cs="Times New Roman"/>
        </w:rPr>
        <w:t>и(</w:t>
      </w:r>
      <w:proofErr w:type="gramEnd"/>
      <w:r w:rsidRPr="000E6523">
        <w:rPr>
          <w:rFonts w:ascii="Times New Roman" w:hAnsi="Times New Roman" w:cs="Times New Roman"/>
        </w:rPr>
        <w:t>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w:t>
      </w:r>
      <w:proofErr w:type="gramStart"/>
      <w:r w:rsidRPr="000E6523">
        <w:rPr>
          <w:rFonts w:ascii="Times New Roman" w:hAnsi="Times New Roman" w:cs="Times New Roman"/>
        </w:rPr>
        <w:t>и(</w:t>
      </w:r>
      <w:proofErr w:type="gramEnd"/>
      <w:r w:rsidRPr="000E6523">
        <w:rPr>
          <w:rFonts w:ascii="Times New Roman" w:hAnsi="Times New Roman" w:cs="Times New Roman"/>
        </w:rPr>
        <w:t>или) имеющих вредные парогазообразные и иные выделения;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0E6523">
        <w:rPr>
          <w:rFonts w:ascii="Times New Roman" w:hAnsi="Times New Roman" w:cs="Times New Roman"/>
        </w:rPr>
        <w:t>вред</w:t>
      </w:r>
      <w:proofErr w:type="gramEnd"/>
      <w:r w:rsidRPr="000E6523">
        <w:rPr>
          <w:rFonts w:ascii="Times New Roman" w:hAnsi="Times New Roman" w:cs="Times New Roman"/>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0E6523" w:rsidRPr="000E6523" w:rsidRDefault="000E6523" w:rsidP="000E6523">
      <w:pPr>
        <w:pStyle w:val="ConsPlusNormal"/>
        <w:ind w:firstLine="540"/>
        <w:jc w:val="both"/>
        <w:rPr>
          <w:rFonts w:ascii="Times New Roman" w:hAnsi="Times New Roman" w:cs="Times New Roman"/>
        </w:rPr>
      </w:pPr>
      <w:proofErr w:type="gramStart"/>
      <w:r w:rsidRPr="000E6523">
        <w:rPr>
          <w:rFonts w:ascii="Times New Roman" w:hAnsi="Times New Roman" w:cs="Times New Roman"/>
        </w:rPr>
        <w:t>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roofErr w:type="gramEnd"/>
    </w:p>
    <w:p w:rsidR="000E6523" w:rsidRPr="000E6523" w:rsidRDefault="000E6523" w:rsidP="000E6523">
      <w:pPr>
        <w:pStyle w:val="ConsPlusNormal"/>
        <w:ind w:firstLine="540"/>
        <w:jc w:val="both"/>
        <w:rPr>
          <w:rFonts w:ascii="Times New Roman" w:hAnsi="Times New Roman" w:cs="Times New Roman"/>
        </w:rPr>
      </w:pPr>
      <w:proofErr w:type="gramStart"/>
      <w:r w:rsidRPr="000E6523">
        <w:rPr>
          <w:rFonts w:ascii="Times New Roman" w:hAnsi="Times New Roman" w:cs="Times New Roman"/>
        </w:rPr>
        <w:t xml:space="preserve">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12" w:history="1">
        <w:r w:rsidRPr="000E6523">
          <w:rPr>
            <w:rFonts w:ascii="Times New Roman" w:hAnsi="Times New Roman" w:cs="Times New Roman"/>
            <w:color w:val="0000FF"/>
          </w:rPr>
          <w:t>пункте 11 статьи 47.6</w:t>
        </w:r>
      </w:hyperlink>
      <w:r w:rsidRPr="000E6523">
        <w:rPr>
          <w:rFonts w:ascii="Times New Roman" w:hAnsi="Times New Roman" w:cs="Times New Roman"/>
        </w:rPr>
        <w:t xml:space="preserve"> Федерального закона, осуществляют действия, предусмотренные </w:t>
      </w:r>
      <w:hyperlink r:id="rId13" w:history="1">
        <w:r w:rsidRPr="000E6523">
          <w:rPr>
            <w:rFonts w:ascii="Times New Roman" w:hAnsi="Times New Roman" w:cs="Times New Roman"/>
            <w:color w:val="0000FF"/>
          </w:rPr>
          <w:t>подпунктом 2 пункта 3 статьи 47.2</w:t>
        </w:r>
      </w:hyperlink>
      <w:r w:rsidRPr="000E6523">
        <w:rPr>
          <w:rFonts w:ascii="Times New Roman" w:hAnsi="Times New Roman" w:cs="Times New Roman"/>
        </w:rPr>
        <w:t xml:space="preserve"> Федерального закона.</w:t>
      </w:r>
      <w:proofErr w:type="gramEnd"/>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В соответствии со </w:t>
      </w:r>
      <w:hyperlink r:id="rId14" w:history="1">
        <w:r w:rsidRPr="000E6523">
          <w:rPr>
            <w:rFonts w:ascii="Times New Roman" w:hAnsi="Times New Roman" w:cs="Times New Roman"/>
            <w:color w:val="0000FF"/>
          </w:rPr>
          <w:t>статьей 47.1</w:t>
        </w:r>
      </w:hyperlink>
      <w:r w:rsidRPr="000E6523">
        <w:rPr>
          <w:rFonts w:ascii="Times New Roman" w:hAnsi="Times New Roman" w:cs="Times New Roman"/>
        </w:rPr>
        <w:t xml:space="preserve"> Федерального закона требования в отношении объекта культурного наследия, включенного в реестр, установленные </w:t>
      </w:r>
      <w:hyperlink r:id="rId15" w:history="1">
        <w:r w:rsidRPr="000E6523">
          <w:rPr>
            <w:rFonts w:ascii="Times New Roman" w:hAnsi="Times New Roman" w:cs="Times New Roman"/>
            <w:color w:val="0000FF"/>
          </w:rPr>
          <w:t>пунктами 1</w:t>
        </w:r>
      </w:hyperlink>
      <w:r w:rsidRPr="000E6523">
        <w:rPr>
          <w:rFonts w:ascii="Times New Roman" w:hAnsi="Times New Roman" w:cs="Times New Roman"/>
        </w:rPr>
        <w:t xml:space="preserve"> - </w:t>
      </w:r>
      <w:hyperlink r:id="rId16" w:history="1">
        <w:r w:rsidRPr="000E6523">
          <w:rPr>
            <w:rFonts w:ascii="Times New Roman" w:hAnsi="Times New Roman" w:cs="Times New Roman"/>
            <w:color w:val="0000FF"/>
          </w:rPr>
          <w:t>3 статьи 47.3</w:t>
        </w:r>
      </w:hyperlink>
      <w:r w:rsidRPr="000E6523">
        <w:rPr>
          <w:rFonts w:ascii="Times New Roman" w:hAnsi="Times New Roman" w:cs="Times New Roman"/>
        </w:rPr>
        <w:t xml:space="preserve"> Федерального закона, а также требования, установленные охранным обязательством, являются 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Снос объекта культурного наследия, включенного в реестр, запрещен.</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За несоблюдение указанных требований предусмотрена административная и уголовная ответственность &lt;2&gt;.</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w:t>
      </w:r>
    </w:p>
    <w:p w:rsidR="000E6523" w:rsidRPr="000E6523" w:rsidRDefault="000E6523" w:rsidP="000E6523">
      <w:pPr>
        <w:pStyle w:val="ConsPlusNormal"/>
        <w:ind w:firstLine="540"/>
        <w:jc w:val="both"/>
        <w:rPr>
          <w:rFonts w:ascii="Times New Roman" w:hAnsi="Times New Roman" w:cs="Times New Roman"/>
          <w:i/>
        </w:rPr>
      </w:pPr>
      <w:r w:rsidRPr="000E6523">
        <w:rPr>
          <w:rFonts w:ascii="Times New Roman" w:hAnsi="Times New Roman" w:cs="Times New Roman"/>
          <w:i/>
        </w:rPr>
        <w:t>&lt;2&gt; Данный пун</w:t>
      </w:r>
      <w:proofErr w:type="gramStart"/>
      <w:r w:rsidRPr="000E6523">
        <w:rPr>
          <w:rFonts w:ascii="Times New Roman" w:hAnsi="Times New Roman" w:cs="Times New Roman"/>
          <w:i/>
        </w:rPr>
        <w:t>кт вкл</w:t>
      </w:r>
      <w:proofErr w:type="gramEnd"/>
      <w:r w:rsidRPr="000E6523">
        <w:rPr>
          <w:rFonts w:ascii="Times New Roman" w:hAnsi="Times New Roman" w:cs="Times New Roman"/>
          <w:i/>
        </w:rPr>
        <w:t xml:space="preserve">ючается в случае отнесения Квартиры к числу объектов культурного наследия в соответствии с Федеральным </w:t>
      </w:r>
      <w:hyperlink r:id="rId17" w:history="1">
        <w:r w:rsidRPr="000E6523">
          <w:rPr>
            <w:rFonts w:ascii="Times New Roman" w:hAnsi="Times New Roman" w:cs="Times New Roman"/>
            <w:i/>
            <w:color w:val="0000FF"/>
          </w:rPr>
          <w:t>законом</w:t>
        </w:r>
      </w:hyperlink>
      <w:r w:rsidRPr="000E6523">
        <w:rPr>
          <w:rFonts w:ascii="Times New Roman" w:hAnsi="Times New Roman" w:cs="Times New Roman"/>
          <w:i/>
        </w:rPr>
        <w:t xml:space="preserve"> "Об объектах культурного наследия (памятниках истории и культуры) народов Российской Федерации" от 25 июня 2002 года N 73-ФЗ.</w:t>
      </w:r>
    </w:p>
    <w:p w:rsidR="000E6523" w:rsidRDefault="000E6523" w:rsidP="000E6523">
      <w:pPr>
        <w:pStyle w:val="ConsPlusNormal"/>
        <w:ind w:firstLine="540"/>
        <w:jc w:val="both"/>
        <w:rPr>
          <w:rFonts w:ascii="Times New Roman" w:hAnsi="Times New Roman" w:cs="Times New Roman"/>
        </w:rPr>
      </w:pPr>
    </w:p>
    <w:p w:rsidR="000E6523" w:rsidRDefault="000E6523" w:rsidP="000E6523">
      <w:pPr>
        <w:pStyle w:val="ConsPlusNormal"/>
        <w:ind w:firstLine="540"/>
        <w:jc w:val="both"/>
        <w:rPr>
          <w:rFonts w:ascii="Times New Roman" w:hAnsi="Times New Roman" w:cs="Times New Roman"/>
        </w:rPr>
      </w:pPr>
    </w:p>
    <w:p w:rsid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r w:rsidRPr="000E6523">
        <w:rPr>
          <w:rFonts w:ascii="Times New Roman" w:hAnsi="Times New Roman" w:cs="Times New Roman"/>
          <w:b/>
        </w:rPr>
        <w:lastRenderedPageBreak/>
        <w:t>2. Цена (стоимость) Жилого помещения.</w:t>
      </w:r>
    </w:p>
    <w:p w:rsidR="000E6523" w:rsidRPr="000E6523" w:rsidRDefault="000E6523" w:rsidP="000E6523">
      <w:pPr>
        <w:pStyle w:val="ConsPlusNormal"/>
        <w:jc w:val="center"/>
        <w:rPr>
          <w:rFonts w:ascii="Times New Roman" w:hAnsi="Times New Roman" w:cs="Times New Roman"/>
        </w:rPr>
      </w:pPr>
      <w:r w:rsidRPr="000E6523">
        <w:rPr>
          <w:rFonts w:ascii="Times New Roman" w:hAnsi="Times New Roman" w:cs="Times New Roman"/>
          <w:b/>
        </w:rPr>
        <w:t>Порядок расчетов по договору</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bookmarkStart w:id="0" w:name="P2265"/>
      <w:bookmarkEnd w:id="0"/>
      <w:r w:rsidRPr="000E6523">
        <w:rPr>
          <w:rFonts w:ascii="Times New Roman" w:hAnsi="Times New Roman" w:cs="Times New Roman"/>
        </w:rPr>
        <w:t>2.1. Стоимость Жилого помещения составляет</w:t>
      </w:r>
      <w:proofErr w:type="gramStart"/>
      <w:r w:rsidRPr="000E6523">
        <w:rPr>
          <w:rFonts w:ascii="Times New Roman" w:hAnsi="Times New Roman" w:cs="Times New Roman"/>
        </w:rPr>
        <w:t xml:space="preserve"> _________ (__________________) </w:t>
      </w:r>
      <w:proofErr w:type="gramEnd"/>
      <w:r w:rsidRPr="000E6523">
        <w:rPr>
          <w:rFonts w:ascii="Times New Roman" w:hAnsi="Times New Roman" w:cs="Times New Roman"/>
        </w:rPr>
        <w:t xml:space="preserve">рублей </w:t>
      </w:r>
      <w:r>
        <w:rPr>
          <w:rFonts w:ascii="Times New Roman" w:hAnsi="Times New Roman" w:cs="Times New Roman"/>
        </w:rPr>
        <w:br/>
      </w:r>
      <w:r w:rsidRPr="000E6523">
        <w:rPr>
          <w:rFonts w:ascii="Times New Roman" w:hAnsi="Times New Roman" w:cs="Times New Roman"/>
        </w:rPr>
        <w:t xml:space="preserve">00 копеек согласно Отчету об оценке рыночной стоимости объекта недвижимости (__________________) N _________ от </w:t>
      </w:r>
      <w:r>
        <w:rPr>
          <w:rFonts w:ascii="Times New Roman" w:hAnsi="Times New Roman" w:cs="Times New Roman"/>
        </w:rPr>
        <w:t>«</w:t>
      </w:r>
      <w:r w:rsidRPr="000E6523">
        <w:rPr>
          <w:rFonts w:ascii="Times New Roman" w:hAnsi="Times New Roman" w:cs="Times New Roman"/>
        </w:rPr>
        <w:t>__</w:t>
      </w:r>
      <w:r>
        <w:rPr>
          <w:rFonts w:ascii="Times New Roman" w:hAnsi="Times New Roman" w:cs="Times New Roman"/>
        </w:rPr>
        <w:t>»</w:t>
      </w:r>
      <w:r w:rsidRPr="000E6523">
        <w:rPr>
          <w:rFonts w:ascii="Times New Roman" w:hAnsi="Times New Roman" w:cs="Times New Roman"/>
        </w:rPr>
        <w:t xml:space="preserve"> _________ 20__ г., составленному __________________.</w:t>
      </w:r>
    </w:p>
    <w:p w:rsidR="000E6523" w:rsidRPr="000E6523" w:rsidRDefault="000E6523" w:rsidP="000E6523">
      <w:pPr>
        <w:pStyle w:val="ConsPlusNormal"/>
        <w:ind w:firstLine="540"/>
        <w:jc w:val="both"/>
        <w:rPr>
          <w:rFonts w:ascii="Times New Roman" w:hAnsi="Times New Roman" w:cs="Times New Roman"/>
        </w:rPr>
      </w:pPr>
      <w:bookmarkStart w:id="1" w:name="P2266"/>
      <w:bookmarkEnd w:id="1"/>
      <w:r w:rsidRPr="000E6523">
        <w:rPr>
          <w:rFonts w:ascii="Times New Roman" w:hAnsi="Times New Roman" w:cs="Times New Roman"/>
        </w:rPr>
        <w:t xml:space="preserve">2.1.1. Стоимость Жилого помещения с учетом понижающего коэффициента к рыночной стоимости в размере _________, предусмотренного пп. __ </w:t>
      </w:r>
      <w:hyperlink r:id="rId18" w:history="1">
        <w:r w:rsidRPr="000E6523">
          <w:rPr>
            <w:rFonts w:ascii="Times New Roman" w:hAnsi="Times New Roman" w:cs="Times New Roman"/>
            <w:color w:val="0000FF"/>
          </w:rPr>
          <w:t>п. 4 ст. 3</w:t>
        </w:r>
      </w:hyperlink>
      <w:r w:rsidRPr="000E6523">
        <w:rPr>
          <w:rFonts w:ascii="Times New Roman" w:hAnsi="Times New Roman" w:cs="Times New Roman"/>
        </w:rPr>
        <w:t xml:space="preserve"> Закона Санкт-Петербурга </w:t>
      </w:r>
      <w:r>
        <w:rPr>
          <w:rFonts w:ascii="Times New Roman" w:hAnsi="Times New Roman" w:cs="Times New Roman"/>
        </w:rPr>
        <w:br/>
        <w:t>«</w:t>
      </w:r>
      <w:r w:rsidRPr="000E6523">
        <w:rPr>
          <w:rFonts w:ascii="Times New Roman" w:hAnsi="Times New Roman" w:cs="Times New Roman"/>
        </w:rPr>
        <w:t xml:space="preserve">О порядке и условиях продажи жилых помещений государственного жилищного фонда </w:t>
      </w:r>
      <w:r>
        <w:rPr>
          <w:rFonts w:ascii="Times New Roman" w:hAnsi="Times New Roman" w:cs="Times New Roman"/>
        </w:rPr>
        <w:br/>
      </w:r>
      <w:r w:rsidRPr="000E6523">
        <w:rPr>
          <w:rFonts w:ascii="Times New Roman" w:hAnsi="Times New Roman" w:cs="Times New Roman"/>
        </w:rPr>
        <w:t>Санкт-Петербурга</w:t>
      </w:r>
      <w:r>
        <w:rPr>
          <w:rFonts w:ascii="Times New Roman" w:hAnsi="Times New Roman" w:cs="Times New Roman"/>
        </w:rPr>
        <w:t>»</w:t>
      </w:r>
      <w:r w:rsidRPr="000E6523">
        <w:rPr>
          <w:rFonts w:ascii="Times New Roman" w:hAnsi="Times New Roman" w:cs="Times New Roman"/>
        </w:rPr>
        <w:t xml:space="preserve"> от 05.04.2006 N 169-27, составляет</w:t>
      </w:r>
      <w:proofErr w:type="gramStart"/>
      <w:r w:rsidRPr="000E6523">
        <w:rPr>
          <w:rFonts w:ascii="Times New Roman" w:hAnsi="Times New Roman" w:cs="Times New Roman"/>
        </w:rPr>
        <w:t xml:space="preserve"> _________ (_________) </w:t>
      </w:r>
      <w:proofErr w:type="gramEnd"/>
      <w:r w:rsidRPr="000E6523">
        <w:rPr>
          <w:rFonts w:ascii="Times New Roman" w:hAnsi="Times New Roman" w:cs="Times New Roman"/>
        </w:rPr>
        <w:t>рублей ___ коп. &lt;3&gt;.</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w:t>
      </w:r>
    </w:p>
    <w:p w:rsidR="000E6523" w:rsidRPr="000E6523" w:rsidRDefault="000E6523" w:rsidP="000E6523">
      <w:pPr>
        <w:pStyle w:val="ConsPlusNormal"/>
        <w:ind w:firstLine="540"/>
        <w:jc w:val="both"/>
        <w:rPr>
          <w:rFonts w:ascii="Times New Roman" w:hAnsi="Times New Roman" w:cs="Times New Roman"/>
          <w:i/>
        </w:rPr>
      </w:pPr>
      <w:r w:rsidRPr="000E6523">
        <w:rPr>
          <w:rFonts w:ascii="Times New Roman" w:hAnsi="Times New Roman" w:cs="Times New Roman"/>
          <w:i/>
        </w:rPr>
        <w:t>&lt;3&gt; Данный пун</w:t>
      </w:r>
      <w:proofErr w:type="gramStart"/>
      <w:r w:rsidRPr="000E6523">
        <w:rPr>
          <w:rFonts w:ascii="Times New Roman" w:hAnsi="Times New Roman" w:cs="Times New Roman"/>
          <w:i/>
        </w:rPr>
        <w:t>кт вкл</w:t>
      </w:r>
      <w:proofErr w:type="gramEnd"/>
      <w:r w:rsidRPr="000E6523">
        <w:rPr>
          <w:rFonts w:ascii="Times New Roman" w:hAnsi="Times New Roman" w:cs="Times New Roman"/>
          <w:i/>
        </w:rPr>
        <w:t xml:space="preserve">ючается в Договор в случае, если у Покупателя есть право </w:t>
      </w:r>
      <w:r>
        <w:rPr>
          <w:rFonts w:ascii="Times New Roman" w:hAnsi="Times New Roman" w:cs="Times New Roman"/>
          <w:i/>
        </w:rPr>
        <w:br/>
      </w:r>
      <w:r w:rsidRPr="000E6523">
        <w:rPr>
          <w:rFonts w:ascii="Times New Roman" w:hAnsi="Times New Roman" w:cs="Times New Roman"/>
          <w:i/>
        </w:rPr>
        <w:t xml:space="preserve">на применение понижающего коэффициента в соответствии с </w:t>
      </w:r>
      <w:hyperlink r:id="rId19" w:history="1">
        <w:r w:rsidRPr="000E6523">
          <w:rPr>
            <w:rFonts w:ascii="Times New Roman" w:hAnsi="Times New Roman" w:cs="Times New Roman"/>
            <w:i/>
            <w:color w:val="0000FF"/>
          </w:rPr>
          <w:t>Законом</w:t>
        </w:r>
      </w:hyperlink>
      <w:r w:rsidRPr="000E6523">
        <w:rPr>
          <w:rFonts w:ascii="Times New Roman" w:hAnsi="Times New Roman" w:cs="Times New Roman"/>
          <w:i/>
        </w:rPr>
        <w:t xml:space="preserve"> Санкт-Петербурга </w:t>
      </w:r>
      <w:r>
        <w:rPr>
          <w:rFonts w:ascii="Times New Roman" w:hAnsi="Times New Roman" w:cs="Times New Roman"/>
          <w:i/>
        </w:rPr>
        <w:br/>
        <w:t>«</w:t>
      </w:r>
      <w:r w:rsidRPr="000E6523">
        <w:rPr>
          <w:rFonts w:ascii="Times New Roman" w:hAnsi="Times New Roman" w:cs="Times New Roman"/>
          <w:i/>
        </w:rPr>
        <w:t xml:space="preserve">О порядке и условиях продажи жилых помещений государственного жилищного фонда </w:t>
      </w:r>
      <w:r>
        <w:rPr>
          <w:rFonts w:ascii="Times New Roman" w:hAnsi="Times New Roman" w:cs="Times New Roman"/>
          <w:i/>
        </w:rPr>
        <w:br/>
      </w:r>
      <w:r w:rsidRPr="000E6523">
        <w:rPr>
          <w:rFonts w:ascii="Times New Roman" w:hAnsi="Times New Roman" w:cs="Times New Roman"/>
          <w:i/>
        </w:rPr>
        <w:t>Санкт-Петербурга</w:t>
      </w:r>
      <w:r>
        <w:rPr>
          <w:rFonts w:ascii="Times New Roman" w:hAnsi="Times New Roman" w:cs="Times New Roman"/>
          <w:i/>
        </w:rPr>
        <w:t>»</w:t>
      </w:r>
      <w:r w:rsidRPr="000E6523">
        <w:rPr>
          <w:rFonts w:ascii="Times New Roman" w:hAnsi="Times New Roman" w:cs="Times New Roman"/>
          <w:i/>
        </w:rPr>
        <w:t xml:space="preserve"> от 05.04.2006 N 169-27.</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bookmarkStart w:id="2" w:name="P2270"/>
      <w:bookmarkEnd w:id="2"/>
      <w:r w:rsidRPr="000E6523">
        <w:rPr>
          <w:rFonts w:ascii="Times New Roman" w:hAnsi="Times New Roman" w:cs="Times New Roman"/>
        </w:rPr>
        <w:t>2.2. Оплата Покупателем стоимости Жилого помещения по настоящему Договору осуществляется в следующем порядке:</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2.2.1. Первоначальный взнос в размере</w:t>
      </w:r>
      <w:proofErr w:type="gramStart"/>
      <w:r w:rsidRPr="000E6523">
        <w:rPr>
          <w:rFonts w:ascii="Times New Roman" w:hAnsi="Times New Roman" w:cs="Times New Roman"/>
        </w:rPr>
        <w:t xml:space="preserve"> _________ (_________) </w:t>
      </w:r>
      <w:proofErr w:type="gramEnd"/>
      <w:r w:rsidRPr="000E6523">
        <w:rPr>
          <w:rFonts w:ascii="Times New Roman" w:hAnsi="Times New Roman" w:cs="Times New Roman"/>
        </w:rPr>
        <w:t xml:space="preserve">рублей ____ копеек, </w:t>
      </w:r>
      <w:r>
        <w:rPr>
          <w:rFonts w:ascii="Times New Roman" w:hAnsi="Times New Roman" w:cs="Times New Roman"/>
        </w:rPr>
        <w:br/>
      </w:r>
      <w:r w:rsidRPr="000E6523">
        <w:rPr>
          <w:rFonts w:ascii="Times New Roman" w:hAnsi="Times New Roman" w:cs="Times New Roman"/>
        </w:rPr>
        <w:t xml:space="preserve">что составляет не менее 30% (тридцати процентов) от стоимости Жилого помещения, указанной </w:t>
      </w:r>
      <w:r>
        <w:rPr>
          <w:rFonts w:ascii="Times New Roman" w:hAnsi="Times New Roman" w:cs="Times New Roman"/>
        </w:rPr>
        <w:br/>
      </w:r>
      <w:r w:rsidRPr="000E6523">
        <w:rPr>
          <w:rFonts w:ascii="Times New Roman" w:hAnsi="Times New Roman" w:cs="Times New Roman"/>
        </w:rPr>
        <w:t xml:space="preserve">в </w:t>
      </w:r>
      <w:hyperlink w:anchor="P2265" w:history="1">
        <w:r w:rsidRPr="000E6523">
          <w:rPr>
            <w:rFonts w:ascii="Times New Roman" w:hAnsi="Times New Roman" w:cs="Times New Roman"/>
            <w:color w:val="0000FF"/>
          </w:rPr>
          <w:t>пункте 2.1</w:t>
        </w:r>
      </w:hyperlink>
      <w:r w:rsidRPr="000E6523">
        <w:rPr>
          <w:rFonts w:ascii="Times New Roman" w:hAnsi="Times New Roman" w:cs="Times New Roman"/>
        </w:rPr>
        <w:t xml:space="preserve"> </w:t>
      </w:r>
      <w:hyperlink w:anchor="P2266" w:history="1">
        <w:r w:rsidRPr="000E6523">
          <w:rPr>
            <w:rFonts w:ascii="Times New Roman" w:hAnsi="Times New Roman" w:cs="Times New Roman"/>
            <w:color w:val="0000FF"/>
          </w:rPr>
          <w:t>(2.1.1)</w:t>
        </w:r>
      </w:hyperlink>
      <w:r w:rsidRPr="000E6523">
        <w:rPr>
          <w:rFonts w:ascii="Times New Roman" w:hAnsi="Times New Roman" w:cs="Times New Roman"/>
        </w:rPr>
        <w:t xml:space="preserve"> &lt;4&gt; настоящего Договора, Покупатель перечисляет за счет собственных средств до подписания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w:t>
      </w:r>
    </w:p>
    <w:p w:rsidR="000E6523" w:rsidRPr="000E6523" w:rsidRDefault="000E6523" w:rsidP="000E6523">
      <w:pPr>
        <w:pStyle w:val="ConsPlusNormal"/>
        <w:ind w:firstLine="540"/>
        <w:jc w:val="both"/>
        <w:rPr>
          <w:rFonts w:ascii="Times New Roman" w:hAnsi="Times New Roman" w:cs="Times New Roman"/>
          <w:i/>
        </w:rPr>
      </w:pPr>
      <w:r w:rsidRPr="000E6523">
        <w:rPr>
          <w:rFonts w:ascii="Times New Roman" w:hAnsi="Times New Roman" w:cs="Times New Roman"/>
          <w:i/>
        </w:rPr>
        <w:t>&lt;4</w:t>
      </w:r>
      <w:proofErr w:type="gramStart"/>
      <w:r w:rsidRPr="000E6523">
        <w:rPr>
          <w:rFonts w:ascii="Times New Roman" w:hAnsi="Times New Roman" w:cs="Times New Roman"/>
          <w:i/>
        </w:rPr>
        <w:t>&gt; В</w:t>
      </w:r>
      <w:proofErr w:type="gramEnd"/>
      <w:r w:rsidRPr="000E6523">
        <w:rPr>
          <w:rFonts w:ascii="Times New Roman" w:hAnsi="Times New Roman" w:cs="Times New Roman"/>
          <w:i/>
        </w:rPr>
        <w:t xml:space="preserve"> случае если у Покупателя есть право на применение понижающего коэффициента </w:t>
      </w:r>
      <w:r>
        <w:rPr>
          <w:rFonts w:ascii="Times New Roman" w:hAnsi="Times New Roman" w:cs="Times New Roman"/>
          <w:i/>
        </w:rPr>
        <w:br/>
      </w:r>
      <w:r w:rsidRPr="000E6523">
        <w:rPr>
          <w:rFonts w:ascii="Times New Roman" w:hAnsi="Times New Roman" w:cs="Times New Roman"/>
          <w:i/>
        </w:rPr>
        <w:t xml:space="preserve">в соответствии с </w:t>
      </w:r>
      <w:hyperlink r:id="rId20" w:history="1">
        <w:r w:rsidRPr="000E6523">
          <w:rPr>
            <w:rFonts w:ascii="Times New Roman" w:hAnsi="Times New Roman" w:cs="Times New Roman"/>
            <w:i/>
            <w:color w:val="0000FF"/>
          </w:rPr>
          <w:t>Законом</w:t>
        </w:r>
      </w:hyperlink>
      <w:r w:rsidRPr="000E6523">
        <w:rPr>
          <w:rFonts w:ascii="Times New Roman" w:hAnsi="Times New Roman" w:cs="Times New Roman"/>
          <w:i/>
        </w:rPr>
        <w:t xml:space="preserve"> Санкт-Петербурга </w:t>
      </w:r>
      <w:r>
        <w:rPr>
          <w:rFonts w:ascii="Times New Roman" w:hAnsi="Times New Roman" w:cs="Times New Roman"/>
          <w:i/>
        </w:rPr>
        <w:t>«</w:t>
      </w:r>
      <w:r w:rsidRPr="000E6523">
        <w:rPr>
          <w:rFonts w:ascii="Times New Roman" w:hAnsi="Times New Roman" w:cs="Times New Roman"/>
          <w:i/>
        </w:rPr>
        <w:t>О порядке и условиях продажи жилых помещений государственного жилищного фонда Санкт-Петербурга</w:t>
      </w:r>
      <w:r>
        <w:rPr>
          <w:rFonts w:ascii="Times New Roman" w:hAnsi="Times New Roman" w:cs="Times New Roman"/>
          <w:i/>
        </w:rPr>
        <w:t xml:space="preserve">» </w:t>
      </w:r>
      <w:r w:rsidRPr="000E6523">
        <w:rPr>
          <w:rFonts w:ascii="Times New Roman" w:hAnsi="Times New Roman" w:cs="Times New Roman"/>
          <w:i/>
        </w:rPr>
        <w:t>от 05.04.2006 N 169-27.</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2.2.2. </w:t>
      </w:r>
      <w:proofErr w:type="gramStart"/>
      <w:r w:rsidRPr="000E6523">
        <w:rPr>
          <w:rFonts w:ascii="Times New Roman" w:hAnsi="Times New Roman" w:cs="Times New Roman"/>
        </w:rPr>
        <w:t xml:space="preserve">В течение _________ (_________) месяцев с момента подписания настоящего Договора Покупатель оплачивает 70% (семьдесят процентов) от стоимости Жилого помещения, указанной </w:t>
      </w:r>
      <w:r>
        <w:rPr>
          <w:rFonts w:ascii="Times New Roman" w:hAnsi="Times New Roman" w:cs="Times New Roman"/>
        </w:rPr>
        <w:br/>
      </w:r>
      <w:r w:rsidRPr="000E6523">
        <w:rPr>
          <w:rFonts w:ascii="Times New Roman" w:hAnsi="Times New Roman" w:cs="Times New Roman"/>
        </w:rPr>
        <w:t xml:space="preserve">в </w:t>
      </w:r>
      <w:hyperlink w:anchor="P2265" w:history="1">
        <w:r w:rsidRPr="000E6523">
          <w:rPr>
            <w:rFonts w:ascii="Times New Roman" w:hAnsi="Times New Roman" w:cs="Times New Roman"/>
            <w:color w:val="0000FF"/>
          </w:rPr>
          <w:t>пункте 2.1</w:t>
        </w:r>
      </w:hyperlink>
      <w:r w:rsidRPr="000E6523">
        <w:rPr>
          <w:rFonts w:ascii="Times New Roman" w:hAnsi="Times New Roman" w:cs="Times New Roman"/>
        </w:rPr>
        <w:t xml:space="preserve"> </w:t>
      </w:r>
      <w:hyperlink w:anchor="P2266" w:history="1">
        <w:r w:rsidRPr="000E6523">
          <w:rPr>
            <w:rFonts w:ascii="Times New Roman" w:hAnsi="Times New Roman" w:cs="Times New Roman"/>
            <w:color w:val="0000FF"/>
          </w:rPr>
          <w:t>(2.1.1)</w:t>
        </w:r>
      </w:hyperlink>
      <w:r w:rsidRPr="000E6523">
        <w:rPr>
          <w:rFonts w:ascii="Times New Roman" w:hAnsi="Times New Roman" w:cs="Times New Roman"/>
        </w:rPr>
        <w:t xml:space="preserve"> &lt;5&gt; настоящего Договора, что составляет: _____________ (_________) руб. ____ коп., а также проценты на сумму, соответствующую остатку стоимости Жилого помещения </w:t>
      </w:r>
      <w:r>
        <w:rPr>
          <w:rFonts w:ascii="Times New Roman" w:hAnsi="Times New Roman" w:cs="Times New Roman"/>
        </w:rPr>
        <w:br/>
      </w:r>
      <w:r w:rsidRPr="000E6523">
        <w:rPr>
          <w:rFonts w:ascii="Times New Roman" w:hAnsi="Times New Roman" w:cs="Times New Roman"/>
        </w:rPr>
        <w:t>в размере ключевой ставки Банка России, действующей на момент заключения настоящего Договора.</w:t>
      </w:r>
      <w:proofErr w:type="gramEnd"/>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i/>
        </w:rPr>
        <w:t>&lt;5</w:t>
      </w:r>
      <w:proofErr w:type="gramStart"/>
      <w:r w:rsidRPr="000E6523">
        <w:rPr>
          <w:rFonts w:ascii="Times New Roman" w:hAnsi="Times New Roman" w:cs="Times New Roman"/>
          <w:i/>
        </w:rPr>
        <w:t>&gt; В</w:t>
      </w:r>
      <w:proofErr w:type="gramEnd"/>
      <w:r w:rsidRPr="000E6523">
        <w:rPr>
          <w:rFonts w:ascii="Times New Roman" w:hAnsi="Times New Roman" w:cs="Times New Roman"/>
          <w:i/>
        </w:rPr>
        <w:t xml:space="preserve"> случае если у Покупателя есть право на применение понижающего коэффициента </w:t>
      </w:r>
      <w:r w:rsidRPr="000E6523">
        <w:rPr>
          <w:rFonts w:ascii="Times New Roman" w:hAnsi="Times New Roman" w:cs="Times New Roman"/>
          <w:i/>
        </w:rPr>
        <w:br/>
        <w:t xml:space="preserve">в соответствии с </w:t>
      </w:r>
      <w:hyperlink r:id="rId21" w:history="1">
        <w:r w:rsidRPr="000E6523">
          <w:rPr>
            <w:rFonts w:ascii="Times New Roman" w:hAnsi="Times New Roman" w:cs="Times New Roman"/>
            <w:i/>
            <w:color w:val="0000FF"/>
          </w:rPr>
          <w:t>Законом</w:t>
        </w:r>
      </w:hyperlink>
      <w:r w:rsidRPr="000E6523">
        <w:rPr>
          <w:rFonts w:ascii="Times New Roman" w:hAnsi="Times New Roman" w:cs="Times New Roman"/>
          <w:i/>
        </w:rPr>
        <w:t xml:space="preserve"> Санкт-Петербурга «О порядке и условиях продажи жилых помещений государственного жилищного фонда Санкт-Петербурга» от 05.04.2006 N 169-27.</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Покупатель ежемесячно равными долями, не позднее </w:t>
      </w:r>
      <w:r>
        <w:rPr>
          <w:rFonts w:ascii="Times New Roman" w:hAnsi="Times New Roman" w:cs="Times New Roman"/>
        </w:rPr>
        <w:t>«</w:t>
      </w:r>
      <w:r w:rsidRPr="000E6523">
        <w:rPr>
          <w:rFonts w:ascii="Times New Roman" w:hAnsi="Times New Roman" w:cs="Times New Roman"/>
        </w:rPr>
        <w:t>_________</w:t>
      </w:r>
      <w:r>
        <w:rPr>
          <w:rFonts w:ascii="Times New Roman" w:hAnsi="Times New Roman" w:cs="Times New Roman"/>
        </w:rPr>
        <w:t xml:space="preserve">» </w:t>
      </w:r>
      <w:r w:rsidRPr="000E6523">
        <w:rPr>
          <w:rFonts w:ascii="Times New Roman" w:hAnsi="Times New Roman" w:cs="Times New Roman"/>
        </w:rPr>
        <w:t>(включительно) числа каждого календарного месяца вносит денежные средства в размере _________ (_________) руб. ____ коп</w:t>
      </w:r>
      <w:proofErr w:type="gramStart"/>
      <w:r w:rsidRPr="000E6523">
        <w:rPr>
          <w:rFonts w:ascii="Times New Roman" w:hAnsi="Times New Roman" w:cs="Times New Roman"/>
        </w:rPr>
        <w:t>.</w:t>
      </w:r>
      <w:proofErr w:type="gramEnd"/>
      <w:r w:rsidRPr="000E6523">
        <w:rPr>
          <w:rFonts w:ascii="Times New Roman" w:hAnsi="Times New Roman" w:cs="Times New Roman"/>
        </w:rPr>
        <w:t xml:space="preserve"> (</w:t>
      </w:r>
      <w:proofErr w:type="gramStart"/>
      <w:r w:rsidRPr="000E6523">
        <w:rPr>
          <w:rFonts w:ascii="Times New Roman" w:hAnsi="Times New Roman" w:cs="Times New Roman"/>
        </w:rPr>
        <w:t>д</w:t>
      </w:r>
      <w:proofErr w:type="gramEnd"/>
      <w:r w:rsidRPr="000E6523">
        <w:rPr>
          <w:rFonts w:ascii="Times New Roman" w:hAnsi="Times New Roman" w:cs="Times New Roman"/>
        </w:rPr>
        <w:t xml:space="preserve">алее - ежемесячный платеж по погашению остатка стоимости Жилого помещения) </w:t>
      </w:r>
      <w:r>
        <w:rPr>
          <w:rFonts w:ascii="Times New Roman" w:hAnsi="Times New Roman" w:cs="Times New Roman"/>
        </w:rPr>
        <w:br/>
      </w:r>
      <w:r w:rsidRPr="000E6523">
        <w:rPr>
          <w:rFonts w:ascii="Times New Roman" w:hAnsi="Times New Roman" w:cs="Times New Roman"/>
        </w:rPr>
        <w:t xml:space="preserve">в соответствии с Индивидуальным </w:t>
      </w:r>
      <w:hyperlink w:anchor="P2377" w:history="1">
        <w:r w:rsidRPr="000E6523">
          <w:rPr>
            <w:rFonts w:ascii="Times New Roman" w:hAnsi="Times New Roman" w:cs="Times New Roman"/>
            <w:color w:val="0000FF"/>
          </w:rPr>
          <w:t>графиком</w:t>
        </w:r>
      </w:hyperlink>
      <w:r w:rsidRPr="000E6523">
        <w:rPr>
          <w:rFonts w:ascii="Times New Roman" w:hAnsi="Times New Roman" w:cs="Times New Roman"/>
        </w:rPr>
        <w:t xml:space="preserve"> внесения платежей, являющимся приложением </w:t>
      </w:r>
      <w:r>
        <w:rPr>
          <w:rFonts w:ascii="Times New Roman" w:hAnsi="Times New Roman" w:cs="Times New Roman"/>
        </w:rPr>
        <w:br/>
      </w:r>
      <w:r w:rsidRPr="000E6523">
        <w:rPr>
          <w:rFonts w:ascii="Times New Roman" w:hAnsi="Times New Roman" w:cs="Times New Roman"/>
        </w:rPr>
        <w:t>к настоящему Договору и его неотъемлемой частью.</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Фактом оплаты по настоящему Договору является поступление денежных средств на счет, указанный в </w:t>
      </w:r>
      <w:hyperlink w:anchor="P2286" w:history="1">
        <w:r w:rsidRPr="000E6523">
          <w:rPr>
            <w:rFonts w:ascii="Times New Roman" w:hAnsi="Times New Roman" w:cs="Times New Roman"/>
            <w:color w:val="0000FF"/>
          </w:rPr>
          <w:t>п. 2.4</w:t>
        </w:r>
      </w:hyperlink>
      <w:r w:rsidRPr="000E6523">
        <w:rPr>
          <w:rFonts w:ascii="Times New Roman" w:hAnsi="Times New Roman" w:cs="Times New Roman"/>
        </w:rPr>
        <w:t xml:space="preserve">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При наличии у Покупателя задолженности по оплате стоимости жилого </w:t>
      </w:r>
      <w:proofErr w:type="gramStart"/>
      <w:r w:rsidRPr="000E6523">
        <w:rPr>
          <w:rFonts w:ascii="Times New Roman" w:hAnsi="Times New Roman" w:cs="Times New Roman"/>
        </w:rPr>
        <w:t>помещения</w:t>
      </w:r>
      <w:proofErr w:type="gramEnd"/>
      <w:r w:rsidRPr="000E6523">
        <w:rPr>
          <w:rFonts w:ascii="Times New Roman" w:hAnsi="Times New Roman" w:cs="Times New Roman"/>
        </w:rPr>
        <w:t xml:space="preserve"> внесенные Покупателем на счет, указанный в </w:t>
      </w:r>
      <w:hyperlink w:anchor="P2286" w:history="1">
        <w:r w:rsidRPr="000E6523">
          <w:rPr>
            <w:rFonts w:ascii="Times New Roman" w:hAnsi="Times New Roman" w:cs="Times New Roman"/>
            <w:color w:val="0000FF"/>
          </w:rPr>
          <w:t>п. 2.4</w:t>
        </w:r>
      </w:hyperlink>
      <w:r w:rsidRPr="000E6523">
        <w:rPr>
          <w:rFonts w:ascii="Times New Roman" w:hAnsi="Times New Roman" w:cs="Times New Roman"/>
        </w:rPr>
        <w:t xml:space="preserve"> настоящего Договора, денежные средства засчитываются в счет погашения ежемесячного платежа, обязанность по погашению которого возникла раньше.</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2.3. Оплата Покупателем стоимости Жилого помещения осуществляется с рассрочкой платежа на следующих условиях:</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2.3.1. Рассрочка платежа предоставляется Покупателю сроком до "___" _________ 20__ г.</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2.3.2. Покупатель обязан ежемесячно уплачивать проценты на сумму, соответствующую остатку стоимости Жилого помещения в размере ключевой ставки Банка России, действующей на момент заключения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lastRenderedPageBreak/>
        <w:t>2.3.3. Покупатель вправе досрочно исполнить обязательства по оплате стоимости Жилого помещения, приобретаемого по настоящему Договору.</w:t>
      </w:r>
    </w:p>
    <w:p w:rsidR="000E6523" w:rsidRPr="000E6523" w:rsidRDefault="000E6523" w:rsidP="000E6523">
      <w:pPr>
        <w:pStyle w:val="ConsPlusNormal"/>
        <w:ind w:firstLine="540"/>
        <w:jc w:val="both"/>
        <w:rPr>
          <w:rFonts w:ascii="Times New Roman" w:hAnsi="Times New Roman" w:cs="Times New Roman"/>
        </w:rPr>
      </w:pPr>
      <w:bookmarkStart w:id="3" w:name="P2286"/>
      <w:bookmarkEnd w:id="3"/>
      <w:r w:rsidRPr="000E6523">
        <w:rPr>
          <w:rFonts w:ascii="Times New Roman" w:hAnsi="Times New Roman" w:cs="Times New Roman"/>
        </w:rPr>
        <w:t>2.4. Расчеты между Покупателем и Продавцом производятся путем перечисления Покупателем денежных сре</w:t>
      </w:r>
      <w:proofErr w:type="gramStart"/>
      <w:r w:rsidRPr="000E6523">
        <w:rPr>
          <w:rFonts w:ascii="Times New Roman" w:hAnsi="Times New Roman" w:cs="Times New Roman"/>
        </w:rPr>
        <w:t>дств в б</w:t>
      </w:r>
      <w:proofErr w:type="gramEnd"/>
      <w:r w:rsidRPr="000E6523">
        <w:rPr>
          <w:rFonts w:ascii="Times New Roman" w:hAnsi="Times New Roman" w:cs="Times New Roman"/>
        </w:rPr>
        <w:t xml:space="preserve">юджет Санкт-Петербурга на счет УФК по Санкт-Петербургу (Жилищный комитет) N 40101810200000010001 в Северо-Западном ГУ Банка России, </w:t>
      </w:r>
      <w:r>
        <w:rPr>
          <w:rFonts w:ascii="Times New Roman" w:hAnsi="Times New Roman" w:cs="Times New Roman"/>
        </w:rPr>
        <w:br/>
      </w:r>
      <w:r w:rsidRPr="000E6523">
        <w:rPr>
          <w:rFonts w:ascii="Times New Roman" w:hAnsi="Times New Roman" w:cs="Times New Roman"/>
        </w:rPr>
        <w:t>БИК 044030001, ИНН 7840013199, КПП 784001001, КБК N 80911401020020000410, ОКТМО 40909000. Оплата доли несовершеннолетних лиц из числа лиц, совместно именуемых в настоящем Договоре "Покупатель", осуществляется за счет средств их законных представителей.</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2.5. Факт оплаты в полном объеме стоимости Жилого помещения, в том числе процентов </w:t>
      </w:r>
      <w:r>
        <w:rPr>
          <w:rFonts w:ascii="Times New Roman" w:hAnsi="Times New Roman" w:cs="Times New Roman"/>
        </w:rPr>
        <w:br/>
      </w:r>
      <w:r w:rsidRPr="000E6523">
        <w:rPr>
          <w:rFonts w:ascii="Times New Roman" w:hAnsi="Times New Roman" w:cs="Times New Roman"/>
        </w:rPr>
        <w:t xml:space="preserve">на сумму, соответствующую остатку стоимости Жилого помещения в размере ключевой ставки Банка России, а также неустоек в случае их начисления Покупателю, подтверждается актом </w:t>
      </w:r>
      <w:r>
        <w:rPr>
          <w:rFonts w:ascii="Times New Roman" w:hAnsi="Times New Roman" w:cs="Times New Roman"/>
        </w:rPr>
        <w:br/>
      </w:r>
      <w:r w:rsidRPr="000E6523">
        <w:rPr>
          <w:rFonts w:ascii="Times New Roman" w:hAnsi="Times New Roman" w:cs="Times New Roman"/>
        </w:rPr>
        <w:t>об исполнении обязательств.</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r w:rsidRPr="000E6523">
        <w:rPr>
          <w:rFonts w:ascii="Times New Roman" w:hAnsi="Times New Roman" w:cs="Times New Roman"/>
          <w:b/>
        </w:rPr>
        <w:t>3. Права и обязанности Сторон</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b/>
        </w:rPr>
        <w:t>3.1. Продавец обязуется:</w:t>
      </w:r>
    </w:p>
    <w:p w:rsidR="000E6523" w:rsidRPr="000E6523" w:rsidRDefault="000E6523" w:rsidP="000E6523">
      <w:pPr>
        <w:pStyle w:val="ConsPlusNormal"/>
        <w:ind w:firstLine="540"/>
        <w:jc w:val="both"/>
        <w:rPr>
          <w:rFonts w:ascii="Times New Roman" w:hAnsi="Times New Roman" w:cs="Times New Roman"/>
        </w:rPr>
      </w:pPr>
      <w:bookmarkStart w:id="4" w:name="P2292"/>
      <w:bookmarkEnd w:id="4"/>
      <w:r w:rsidRPr="000E6523">
        <w:rPr>
          <w:rFonts w:ascii="Times New Roman" w:hAnsi="Times New Roman" w:cs="Times New Roman"/>
        </w:rPr>
        <w:t xml:space="preserve">3.1.1. Передать Покупателю Жилое помещение по акту приема-передачи в течение </w:t>
      </w:r>
      <w:r>
        <w:rPr>
          <w:rFonts w:ascii="Times New Roman" w:hAnsi="Times New Roman" w:cs="Times New Roman"/>
        </w:rPr>
        <w:br/>
      </w:r>
      <w:r w:rsidRPr="000E6523">
        <w:rPr>
          <w:rFonts w:ascii="Times New Roman" w:hAnsi="Times New Roman" w:cs="Times New Roman"/>
        </w:rPr>
        <w:t>14 (четырнадцати) календарных дней после подписания Договора и предъявления договора имущественного страхования Жилого помещения.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3.1.2. Представить настоящий Договор и документы, необходимые для государственной регистрации перехода права собственности на Жилое помещение к Покупателю, в Управление Федеральной службы государственной регистрации, кадастра и картографии по Санкт-Петербургу в течение 5 (пяти) рабочих дней после подписания Сторонами акта приема-передачи.</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3.1.3. Подписать акт об исполнении обязательств в течение 14 (четырнадцати) календарных дней с момента исполнения Сторонами обязательств по настоящему Договору.</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3.1.4. Представить совместно с Покупателем документы, необходимые для погашения государственной регистрационной записи об ипотеке, в Управление Федеральной службы государственной регистрации, кадастра и картографии по Санкт-Петербургу в течение 5 (пяти) рабочих дней после подписания Сторонами акта об исполнении обязательств.</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b/>
        </w:rPr>
        <w:t>3.2. Покупатель обязуется: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3.2.1. Ежемесячно уплачивать проценты на сумму, соответствующую остатку стоимости Жилого помещения в размере ключевой ставки Банка России.</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3.2.2. Осуществлять в полном объеме все платежи в соответствии с </w:t>
      </w:r>
      <w:hyperlink w:anchor="P2270" w:history="1">
        <w:r w:rsidRPr="000E6523">
          <w:rPr>
            <w:rFonts w:ascii="Times New Roman" w:hAnsi="Times New Roman" w:cs="Times New Roman"/>
            <w:color w:val="0000FF"/>
          </w:rPr>
          <w:t>пунктом 2.2</w:t>
        </w:r>
      </w:hyperlink>
      <w:r w:rsidRPr="000E6523">
        <w:rPr>
          <w:rFonts w:ascii="Times New Roman" w:hAnsi="Times New Roman" w:cs="Times New Roman"/>
        </w:rPr>
        <w:t xml:space="preserve">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3.2.3. Принять Жилое помещение по акту приема-передачи в сроки, указанные в </w:t>
      </w:r>
      <w:hyperlink w:anchor="P2292" w:history="1">
        <w:r w:rsidRPr="000E6523">
          <w:rPr>
            <w:rFonts w:ascii="Times New Roman" w:hAnsi="Times New Roman" w:cs="Times New Roman"/>
            <w:color w:val="0000FF"/>
          </w:rPr>
          <w:t>п. 3.1.1</w:t>
        </w:r>
      </w:hyperlink>
      <w:r w:rsidRPr="000E6523">
        <w:rPr>
          <w:rFonts w:ascii="Times New Roman" w:hAnsi="Times New Roman" w:cs="Times New Roman"/>
        </w:rPr>
        <w:t xml:space="preserve"> настоящего Договора.</w:t>
      </w:r>
    </w:p>
    <w:p w:rsidR="000E6523" w:rsidRPr="000E6523" w:rsidRDefault="000E6523" w:rsidP="000E6523">
      <w:pPr>
        <w:pStyle w:val="ConsPlusNormal"/>
        <w:ind w:firstLine="540"/>
        <w:jc w:val="both"/>
        <w:rPr>
          <w:rFonts w:ascii="Times New Roman" w:hAnsi="Times New Roman" w:cs="Times New Roman"/>
        </w:rPr>
      </w:pPr>
      <w:bookmarkStart w:id="5" w:name="P2300"/>
      <w:bookmarkEnd w:id="5"/>
      <w:r w:rsidRPr="000E6523">
        <w:rPr>
          <w:rFonts w:ascii="Times New Roman" w:hAnsi="Times New Roman" w:cs="Times New Roman"/>
        </w:rPr>
        <w:t>3.2.4. С даты подписания акта приема-передачи Жилого помещения за счет собственных средств вносить плату за жилое помещение и коммунальные услуги.</w:t>
      </w:r>
    </w:p>
    <w:p w:rsidR="000E6523" w:rsidRPr="000E6523" w:rsidRDefault="000E6523" w:rsidP="000E6523">
      <w:pPr>
        <w:pStyle w:val="ConsPlusNormal"/>
        <w:ind w:firstLine="540"/>
        <w:jc w:val="both"/>
        <w:rPr>
          <w:rFonts w:ascii="Times New Roman" w:hAnsi="Times New Roman" w:cs="Times New Roman"/>
        </w:rPr>
      </w:pPr>
      <w:bookmarkStart w:id="6" w:name="P2301"/>
      <w:bookmarkEnd w:id="6"/>
      <w:r w:rsidRPr="000E6523">
        <w:rPr>
          <w:rFonts w:ascii="Times New Roman" w:hAnsi="Times New Roman" w:cs="Times New Roman"/>
        </w:rPr>
        <w:t>3.2.5. Не позднее 5 (пяти) рабочих дней с момента подписания настоящего Договора за счет собственных средств заключить договор имущественного страхования Жилого помещения и предъявить его Продавцу.</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Страхование Жилого помещения производится на случай его утраты (гибели) и повреждения вследствие наступления следующих страховых событий (рисков):</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пожар (кроме поджога), взрыв (кроме подрыва);</w:t>
      </w:r>
    </w:p>
    <w:p w:rsidR="000E6523" w:rsidRPr="000E6523" w:rsidRDefault="000E6523" w:rsidP="000E6523">
      <w:pPr>
        <w:pStyle w:val="ConsPlusNormal"/>
        <w:ind w:firstLine="540"/>
        <w:jc w:val="both"/>
        <w:rPr>
          <w:rFonts w:ascii="Times New Roman" w:hAnsi="Times New Roman" w:cs="Times New Roman"/>
        </w:rPr>
      </w:pPr>
      <w:proofErr w:type="gramStart"/>
      <w:r w:rsidRPr="000E6523">
        <w:rPr>
          <w:rFonts w:ascii="Times New Roman" w:hAnsi="Times New Roman" w:cs="Times New Roman"/>
        </w:rPr>
        <w:t>- стихийные бедствия (наводнения, шторм, град, молния, буря, ливень, ураган, землетрясение, необычные для данной местности морозы, обильные снегопады);</w:t>
      </w:r>
      <w:proofErr w:type="gramEnd"/>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противоправные действия третьих лиц (поджог, подрыв, повреждение);</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аварии отопительной системы, водопроводных и канализационных сетей, затопление (проникновение воды с крыши, из соседних помещений и квартир).</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В случае утраты (гибели, уничтожения) Жилого помещения выгодоприобретателем по договору имущественного страхования в части размера задолженности по настоящему Договору является Санкт-Петербург (Жилищный комитет), оставшаяся часть страховой выплаты перечисляется Покупателю. По всем остальным страховым случаям выгодоприобретателем является Покупатель.</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Покупатель за счет сре</w:t>
      </w:r>
      <w:proofErr w:type="gramStart"/>
      <w:r w:rsidRPr="000E6523">
        <w:rPr>
          <w:rFonts w:ascii="Times New Roman" w:hAnsi="Times New Roman" w:cs="Times New Roman"/>
        </w:rPr>
        <w:t>дств стр</w:t>
      </w:r>
      <w:proofErr w:type="gramEnd"/>
      <w:r w:rsidRPr="000E6523">
        <w:rPr>
          <w:rFonts w:ascii="Times New Roman" w:hAnsi="Times New Roman" w:cs="Times New Roman"/>
        </w:rPr>
        <w:t xml:space="preserve">аховой выплаты обязуется произвести ремонтные работы </w:t>
      </w:r>
      <w:r>
        <w:rPr>
          <w:rFonts w:ascii="Times New Roman" w:hAnsi="Times New Roman" w:cs="Times New Roman"/>
        </w:rPr>
        <w:br/>
      </w:r>
      <w:r w:rsidRPr="000E6523">
        <w:rPr>
          <w:rFonts w:ascii="Times New Roman" w:hAnsi="Times New Roman" w:cs="Times New Roman"/>
        </w:rPr>
        <w:t>в целях устранения повреждений Жилого помещения при наступлении страховых случаев.</w:t>
      </w:r>
    </w:p>
    <w:p w:rsid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proofErr w:type="gramStart"/>
      <w:r w:rsidRPr="000E6523">
        <w:rPr>
          <w:rFonts w:ascii="Times New Roman" w:hAnsi="Times New Roman" w:cs="Times New Roman"/>
        </w:rPr>
        <w:lastRenderedPageBreak/>
        <w:t>Ежегодно в течение срока предоставления рассрочки платежа по настоящему Договору Покупатель обязуется за счет собственных средств продлевать или заключать договор имущественного страхования Жилого помещения не позднее дня, следующего за последним днем действия договора имущественного страхования, а также предъявлять его Продавцу в течение 30 (тридцати) календарных дней с даты окончания срока действия ранее заключенного договора.</w:t>
      </w:r>
      <w:proofErr w:type="gramEnd"/>
      <w:r w:rsidRPr="000E6523">
        <w:rPr>
          <w:rFonts w:ascii="Times New Roman" w:hAnsi="Times New Roman" w:cs="Times New Roman"/>
        </w:rPr>
        <w:t xml:space="preserve"> При этом страховая сумма при ежегодном заключении или продлении договоров имущественного страхования Жилого помещения должна соответствовать стоимости Жилого помещения, указанной в </w:t>
      </w:r>
      <w:hyperlink w:anchor="P2265" w:history="1">
        <w:r w:rsidRPr="000E6523">
          <w:rPr>
            <w:rFonts w:ascii="Times New Roman" w:hAnsi="Times New Roman" w:cs="Times New Roman"/>
            <w:color w:val="0000FF"/>
          </w:rPr>
          <w:t>пункте 2.1</w:t>
        </w:r>
      </w:hyperlink>
      <w:r w:rsidRPr="000E6523">
        <w:rPr>
          <w:rFonts w:ascii="Times New Roman" w:hAnsi="Times New Roman" w:cs="Times New Roman"/>
        </w:rPr>
        <w:t xml:space="preserve">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В случае отказа страховой компании в страховании Жилого помещения по основаниям, предусмотренным действующим законодательством, Покупатель ежегодно предоставляет отказ от не менее двух страховых компаний в заключени</w:t>
      </w:r>
      <w:proofErr w:type="gramStart"/>
      <w:r w:rsidRPr="000E6523">
        <w:rPr>
          <w:rFonts w:ascii="Times New Roman" w:hAnsi="Times New Roman" w:cs="Times New Roman"/>
        </w:rPr>
        <w:t>и</w:t>
      </w:r>
      <w:proofErr w:type="gramEnd"/>
      <w:r w:rsidRPr="000E6523">
        <w:rPr>
          <w:rFonts w:ascii="Times New Roman" w:hAnsi="Times New Roman" w:cs="Times New Roman"/>
        </w:rPr>
        <w:t xml:space="preserve"> договора имущественного страхования Жилого помещения.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В случае отказа страховой компании в страховании Жилого помещения ответственность за утрату (гибель) и повреждение Жилого помещения несет лицо, виновное в причинении ущерба.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3.2.6. Подписать акт об исполнении обязательств в течение 14 (четырнадцати) календарных дней с момента исполнения Покупателем обязательств по настоящему Договору.</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3.2.7. В течение 5 (пяти) рабочих дней после регистрации права собственности Покупателя на Жилое помещение представить Продавцу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Жилого помещения.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b/>
        </w:rPr>
        <w:t>3.3. Продавец имеет право:</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3.3.1. Потребовать от Покупателя досрочного исполнения обязательств по настоящему Договору при возникновении задолженности:</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 по погашению остатка стоимости Жилого помещения в случае невнесения Покупателем в течение 12 месяцев 3 (трех) и </w:t>
      </w:r>
      <w:proofErr w:type="gramStart"/>
      <w:r w:rsidRPr="000E6523">
        <w:rPr>
          <w:rFonts w:ascii="Times New Roman" w:hAnsi="Times New Roman" w:cs="Times New Roman"/>
        </w:rPr>
        <w:t>более ежемесячных</w:t>
      </w:r>
      <w:proofErr w:type="gramEnd"/>
      <w:r w:rsidRPr="000E6523">
        <w:rPr>
          <w:rFonts w:ascii="Times New Roman" w:hAnsi="Times New Roman" w:cs="Times New Roman"/>
        </w:rPr>
        <w:t xml:space="preserve"> платежей, предусмотренных Индивидуальным графиком внесения платежей;</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 по оплате неустойки, начисленной в размере и в случаях, определенных в </w:t>
      </w:r>
      <w:hyperlink w:anchor="P2343" w:history="1">
        <w:r w:rsidRPr="000E6523">
          <w:rPr>
            <w:rFonts w:ascii="Times New Roman" w:hAnsi="Times New Roman" w:cs="Times New Roman"/>
            <w:color w:val="0000FF"/>
          </w:rPr>
          <w:t>разделе 5</w:t>
        </w:r>
      </w:hyperlink>
      <w:r w:rsidRPr="000E6523">
        <w:rPr>
          <w:rFonts w:ascii="Times New Roman" w:hAnsi="Times New Roman" w:cs="Times New Roman"/>
        </w:rPr>
        <w:t xml:space="preserve">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3.3.2. Потребовать в судебном порядке расторжения настоящего Договора в случаях, предусмотренных </w:t>
      </w:r>
      <w:hyperlink w:anchor="P2343" w:history="1">
        <w:r w:rsidRPr="000E6523">
          <w:rPr>
            <w:rFonts w:ascii="Times New Roman" w:hAnsi="Times New Roman" w:cs="Times New Roman"/>
            <w:color w:val="0000FF"/>
          </w:rPr>
          <w:t>разделом 5</w:t>
        </w:r>
      </w:hyperlink>
      <w:r w:rsidRPr="000E6523">
        <w:rPr>
          <w:rFonts w:ascii="Times New Roman" w:hAnsi="Times New Roman" w:cs="Times New Roman"/>
        </w:rPr>
        <w:t xml:space="preserve">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3.3.3. Взыскать с Покупателя неустойку в размере и в случаях, определенных в </w:t>
      </w:r>
      <w:hyperlink w:anchor="P2343" w:history="1">
        <w:r w:rsidRPr="000E6523">
          <w:rPr>
            <w:rFonts w:ascii="Times New Roman" w:hAnsi="Times New Roman" w:cs="Times New Roman"/>
            <w:color w:val="0000FF"/>
          </w:rPr>
          <w:t>разделе 5</w:t>
        </w:r>
      </w:hyperlink>
      <w:r w:rsidRPr="000E6523">
        <w:rPr>
          <w:rFonts w:ascii="Times New Roman" w:hAnsi="Times New Roman" w:cs="Times New Roman"/>
        </w:rPr>
        <w:t xml:space="preserve">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b/>
        </w:rPr>
        <w:t>3.4. Покупатель имеет право:</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3.4.1. Осуществлять право пользования Жилым помещением в порядке и на условиях, установленных </w:t>
      </w:r>
      <w:hyperlink w:anchor="P2327" w:history="1">
        <w:r w:rsidRPr="000E6523">
          <w:rPr>
            <w:rFonts w:ascii="Times New Roman" w:hAnsi="Times New Roman" w:cs="Times New Roman"/>
            <w:color w:val="0000FF"/>
          </w:rPr>
          <w:t>разделом 3.5</w:t>
        </w:r>
      </w:hyperlink>
      <w:r w:rsidRPr="000E6523">
        <w:rPr>
          <w:rFonts w:ascii="Times New Roman" w:hAnsi="Times New Roman" w:cs="Times New Roman"/>
        </w:rPr>
        <w:t xml:space="preserve">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3.4.2. Осуществлять полное или частичное досрочное исполнение обязательств по оплате стоимости Жилого помещения при условии:</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3.4.2.1. Досрочному исполнению обязательств со стороны Покупателя должно предшествовать письменное заявление-обязательство, направленное Продавцу не </w:t>
      </w:r>
      <w:proofErr w:type="gramStart"/>
      <w:r w:rsidRPr="000E6523">
        <w:rPr>
          <w:rFonts w:ascii="Times New Roman" w:hAnsi="Times New Roman" w:cs="Times New Roman"/>
        </w:rPr>
        <w:t>позднее</w:t>
      </w:r>
      <w:proofErr w:type="gramEnd"/>
      <w:r w:rsidRPr="000E6523">
        <w:rPr>
          <w:rFonts w:ascii="Times New Roman" w:hAnsi="Times New Roman" w:cs="Times New Roman"/>
        </w:rPr>
        <w:t xml:space="preserve"> чем за 15 (пятнадцать) календарных дней до даты внесения ежемесячного платежа в соответствии с Индивидуальным графиком внесения платежей, о намерении осуществить досрочную оплату стоимости Жилого помещения, обязательно включающее информацию о сумме досрочного платежа;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3.4.2.2. Сумма, заявляемая Покупателем в качестве частичной досрочной оплаты стоимости Жилого помещения, не может быть менее 50000 (пятидесяти тысяч) рублей без учета ежемесячного платежа.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При частичной досрочной оплате стоимости Жилого помещения срок, на который предоставлена рассрочка, не меняется.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3.4.2.3. В случае осуществления Покупателем полного досрочного исполнения обязательств по оплате стоимости Жилого помещения проценты, начисленные до даты такой досрочной оплаты стоимости Жилого помещения в соответствии с условиями настоящего Договора, подлежат уплате в полном объеме в день полного досрочного исполнения обязательств по оплате стоимости Жилого помещения.</w:t>
      </w:r>
    </w:p>
    <w:p w:rsidR="000E6523" w:rsidRPr="000E6523" w:rsidRDefault="000E6523" w:rsidP="000E6523">
      <w:pPr>
        <w:pStyle w:val="ConsPlusNormal"/>
        <w:ind w:firstLine="540"/>
        <w:jc w:val="both"/>
        <w:rPr>
          <w:rFonts w:ascii="Times New Roman" w:hAnsi="Times New Roman" w:cs="Times New Roman"/>
        </w:rPr>
      </w:pPr>
      <w:bookmarkStart w:id="7" w:name="P2327"/>
      <w:bookmarkEnd w:id="7"/>
      <w:r w:rsidRPr="000E6523">
        <w:rPr>
          <w:rFonts w:ascii="Times New Roman" w:hAnsi="Times New Roman" w:cs="Times New Roman"/>
          <w:b/>
        </w:rPr>
        <w:t>3.5. Условия осуществления права пользования Жилым помещением</w:t>
      </w:r>
      <w:r w:rsidRPr="000E6523">
        <w:rPr>
          <w:rFonts w:ascii="Times New Roman" w:hAnsi="Times New Roman" w:cs="Times New Roman"/>
        </w:rPr>
        <w:t>.</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3.5.1. Право пользования Жилым помещением возникает у Покупателя после подписания Договора. Покупатель </w:t>
      </w:r>
      <w:proofErr w:type="gramStart"/>
      <w:r w:rsidRPr="000E6523">
        <w:rPr>
          <w:rFonts w:ascii="Times New Roman" w:hAnsi="Times New Roman" w:cs="Times New Roman"/>
        </w:rPr>
        <w:t>ознакомлен с техническим состоянием жилого помещения и претензий к Продавцу не имеет</w:t>
      </w:r>
      <w:proofErr w:type="gramEnd"/>
      <w:r w:rsidRPr="000E6523">
        <w:rPr>
          <w:rFonts w:ascii="Times New Roman" w:hAnsi="Times New Roman" w:cs="Times New Roman"/>
        </w:rPr>
        <w:t>.</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lastRenderedPageBreak/>
        <w:t xml:space="preserve">3.5.2. Продавец передает Покупателю Жилое помещение по акту приема-передачи в порядке, указанном в </w:t>
      </w:r>
      <w:hyperlink w:anchor="P2292" w:history="1">
        <w:r w:rsidRPr="000E6523">
          <w:rPr>
            <w:rFonts w:ascii="Times New Roman" w:hAnsi="Times New Roman" w:cs="Times New Roman"/>
            <w:color w:val="0000FF"/>
          </w:rPr>
          <w:t>пункте 3.1.1</w:t>
        </w:r>
      </w:hyperlink>
      <w:r w:rsidRPr="000E6523">
        <w:rPr>
          <w:rFonts w:ascii="Times New Roman" w:hAnsi="Times New Roman" w:cs="Times New Roman"/>
        </w:rPr>
        <w:t xml:space="preserve"> настоящего Договора, для проживания на следующих условиях:</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3.5.2.1. Покупатель обязан использовать Жилое помещение для проживания в соответствии с правилами пользования жилыми помещениями, установленными действующим законодательством, обеспечивать за свой счет сохранность Жилого помещения, поддерживать Жилое помещение в исправном состоянии, не производить перепланировку и переустройство Жилого помещения. Покупатель обязан соблюдать правила пользования жилыми помещениями, правила пожарной безопасности, правила пользования электрическими и другими приборами.</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3.5.2.2. Производить текущий ремонт Жилого помещения за свой счет.</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3.5.3. Покупатель не вправе заключать договоры и совершать сделки, следствием которых является или может являться какое-либо обременение предоставленного Покупателю по настоящему Договору права пользования Жилым помещением либо переход права собственности на Жилое помещение третьим лицам.</w:t>
      </w: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r w:rsidRPr="000E6523">
        <w:rPr>
          <w:rFonts w:ascii="Times New Roman" w:hAnsi="Times New Roman" w:cs="Times New Roman"/>
          <w:b/>
        </w:rPr>
        <w:t>4. Ответственность Сторон</w:t>
      </w: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4.1. Стороны несут ответственность за неисполнение или ненадлежащее исполнение условий Договора в соответствии с действующим законодательством.</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4.1.1. В случае невнесения Покупателем очередного ежемесячного платежа в соответствии с Индивидуальным графиком внесения платежей Покупатель выплачивает пени в размере 0,1 (ноль целых одна десятая) процента от суммы задолженности по внесению ежемесячного платежа, установленного в Индивидуальном графике внесения платежей, за каждый календарный день просрочки до дня фактического исполнения обязательства.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Ежемесячный платеж считается не внесенным Покупателем в случае, если на счет, указанный в </w:t>
      </w:r>
      <w:hyperlink w:anchor="P2286" w:history="1">
        <w:r w:rsidRPr="000E6523">
          <w:rPr>
            <w:rFonts w:ascii="Times New Roman" w:hAnsi="Times New Roman" w:cs="Times New Roman"/>
            <w:color w:val="0000FF"/>
          </w:rPr>
          <w:t>пункте 2.4</w:t>
        </w:r>
      </w:hyperlink>
      <w:r w:rsidRPr="000E6523">
        <w:rPr>
          <w:rFonts w:ascii="Times New Roman" w:hAnsi="Times New Roman" w:cs="Times New Roman"/>
        </w:rPr>
        <w:t xml:space="preserve"> настоящего Договора, денежные средства перечислены не в полном размере и/или с нарушением срока оплаты в соответствии с Индивидуальным графиком внесения платежей.</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Нарушением срока оплаты по настоящему Договору считается фактический пропуск Покупателем срока внесения платежа, установленного Индивидуальным графиком внесения платежей, а также перечисление денежных средств по платежным документам, реквизиты которых некорректно заполнены.</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4.1.2. </w:t>
      </w:r>
      <w:proofErr w:type="gramStart"/>
      <w:r w:rsidRPr="000E6523">
        <w:rPr>
          <w:rFonts w:ascii="Times New Roman" w:hAnsi="Times New Roman" w:cs="Times New Roman"/>
        </w:rPr>
        <w:t xml:space="preserve">В случае незаключения и/или </w:t>
      </w:r>
      <w:proofErr w:type="spellStart"/>
      <w:r w:rsidRPr="000E6523">
        <w:rPr>
          <w:rFonts w:ascii="Times New Roman" w:hAnsi="Times New Roman" w:cs="Times New Roman"/>
        </w:rPr>
        <w:t>непредъявления</w:t>
      </w:r>
      <w:proofErr w:type="spellEnd"/>
      <w:r w:rsidRPr="000E6523">
        <w:rPr>
          <w:rFonts w:ascii="Times New Roman" w:hAnsi="Times New Roman" w:cs="Times New Roman"/>
        </w:rPr>
        <w:t xml:space="preserve"> Покупателем договора имущественного страхования Жилого помещения или </w:t>
      </w:r>
      <w:proofErr w:type="spellStart"/>
      <w:r w:rsidRPr="000E6523">
        <w:rPr>
          <w:rFonts w:ascii="Times New Roman" w:hAnsi="Times New Roman" w:cs="Times New Roman"/>
        </w:rPr>
        <w:t>непредъявления</w:t>
      </w:r>
      <w:proofErr w:type="spellEnd"/>
      <w:r w:rsidRPr="000E6523">
        <w:rPr>
          <w:rFonts w:ascii="Times New Roman" w:hAnsi="Times New Roman" w:cs="Times New Roman"/>
        </w:rPr>
        <w:t xml:space="preserve"> отказов не менее двух страховых компаний Покупатель выплачивает пени в размере 0,1 (ноль целых одна десятая) процента от размера ежемесячного платежа по погашению остатка стоимости Жилого помещения за каждый календарный день просрочки до дня фактического исполнения обязательства.</w:t>
      </w:r>
      <w:proofErr w:type="gramEnd"/>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4.2. Начисление и взыскание неустойки осуществляется на </w:t>
      </w:r>
      <w:proofErr w:type="gramStart"/>
      <w:r w:rsidRPr="000E6523">
        <w:rPr>
          <w:rFonts w:ascii="Times New Roman" w:hAnsi="Times New Roman" w:cs="Times New Roman"/>
        </w:rPr>
        <w:t>основании</w:t>
      </w:r>
      <w:proofErr w:type="gramEnd"/>
      <w:r w:rsidRPr="000E6523">
        <w:rPr>
          <w:rFonts w:ascii="Times New Roman" w:hAnsi="Times New Roman" w:cs="Times New Roman"/>
        </w:rPr>
        <w:t xml:space="preserve"> письменного требования Продавца. Момент получения уведомления определяется в любом случае не позднее 5 (пяти) дней </w:t>
      </w:r>
      <w:proofErr w:type="gramStart"/>
      <w:r w:rsidRPr="000E6523">
        <w:rPr>
          <w:rFonts w:ascii="Times New Roman" w:hAnsi="Times New Roman" w:cs="Times New Roman"/>
        </w:rPr>
        <w:t>с даты</w:t>
      </w:r>
      <w:proofErr w:type="gramEnd"/>
      <w:r w:rsidRPr="000E6523">
        <w:rPr>
          <w:rFonts w:ascii="Times New Roman" w:hAnsi="Times New Roman" w:cs="Times New Roman"/>
        </w:rPr>
        <w:t xml:space="preserve"> его отправки заказным письмом по месту нахождения Жилого помещения.</w:t>
      </w:r>
    </w:p>
    <w:p w:rsidR="000E6523" w:rsidRPr="000E6523" w:rsidRDefault="000E6523" w:rsidP="000E6523">
      <w:pPr>
        <w:pStyle w:val="ConsPlusNormal"/>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bookmarkStart w:id="8" w:name="P2343"/>
      <w:bookmarkEnd w:id="8"/>
      <w:r w:rsidRPr="000E6523">
        <w:rPr>
          <w:rFonts w:ascii="Times New Roman" w:hAnsi="Times New Roman" w:cs="Times New Roman"/>
          <w:b/>
        </w:rPr>
        <w:t>5. Изменение и расторжение договора</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5.1. Предложения Сторон по внесению в настоящий Договор изменений и дополнений </w:t>
      </w:r>
      <w:proofErr w:type="gramStart"/>
      <w:r w:rsidRPr="000E6523">
        <w:rPr>
          <w:rFonts w:ascii="Times New Roman" w:hAnsi="Times New Roman" w:cs="Times New Roman"/>
        </w:rPr>
        <w:t>рассматриваются Сторонами в месячный срок и оформляются</w:t>
      </w:r>
      <w:proofErr w:type="gramEnd"/>
      <w:r w:rsidRPr="000E6523">
        <w:rPr>
          <w:rFonts w:ascii="Times New Roman" w:hAnsi="Times New Roman" w:cs="Times New Roman"/>
        </w:rPr>
        <w:t xml:space="preserve"> в письменном виде путем заключения дополнительных соглашений, которые являются неотъемлемой частью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5.2. Договор </w:t>
      </w:r>
      <w:proofErr w:type="gramStart"/>
      <w:r w:rsidRPr="000E6523">
        <w:rPr>
          <w:rFonts w:ascii="Times New Roman" w:hAnsi="Times New Roman" w:cs="Times New Roman"/>
        </w:rPr>
        <w:t>может быть досрочно расторгнут</w:t>
      </w:r>
      <w:proofErr w:type="gramEnd"/>
      <w:r w:rsidRPr="000E6523">
        <w:rPr>
          <w:rFonts w:ascii="Times New Roman" w:hAnsi="Times New Roman" w:cs="Times New Roman"/>
        </w:rPr>
        <w:t xml:space="preserve"> по требованию Продавца в установленном законом порядке в следующих случаях:</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5.2.1. При возникновении у Покупателя задолженности по погашению остатка стоимости Жилого помещения, предусмотренной Индивидуальным графиком внесения платежей.</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5.2.2. В случае уклонения Покупателя от заключения или продления договора страхования, предусмотренного </w:t>
      </w:r>
      <w:hyperlink w:anchor="P2301" w:history="1">
        <w:r w:rsidRPr="000E6523">
          <w:rPr>
            <w:rFonts w:ascii="Times New Roman" w:hAnsi="Times New Roman" w:cs="Times New Roman"/>
            <w:color w:val="0000FF"/>
          </w:rPr>
          <w:t>п. 3.2.5</w:t>
        </w:r>
      </w:hyperlink>
      <w:r w:rsidRPr="000E6523">
        <w:rPr>
          <w:rFonts w:ascii="Times New Roman" w:hAnsi="Times New Roman" w:cs="Times New Roman"/>
        </w:rPr>
        <w:t xml:space="preserve"> настоящего Договора, в течение трех месяцев с момента уведомления Покупателя о необходимости заключения или продления данного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5.2.3. В случае неисполнения Покупателем требований Продавца по уплате неустойки в течение трех месяцев подряд.</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5.3. Стороны договорились о том, что в случае расторжения настоящего Договора они вправе требовать возвращения того, что было ими исполнено по обязательству до момента </w:t>
      </w:r>
      <w:r w:rsidRPr="000E6523">
        <w:rPr>
          <w:rFonts w:ascii="Times New Roman" w:hAnsi="Times New Roman" w:cs="Times New Roman"/>
        </w:rPr>
        <w:lastRenderedPageBreak/>
        <w:t xml:space="preserve">расторжения настоящего Договора в порядке и размере, </w:t>
      </w:r>
      <w:proofErr w:type="gramStart"/>
      <w:r w:rsidRPr="000E6523">
        <w:rPr>
          <w:rFonts w:ascii="Times New Roman" w:hAnsi="Times New Roman" w:cs="Times New Roman"/>
        </w:rPr>
        <w:t>предусмотренных</w:t>
      </w:r>
      <w:proofErr w:type="gramEnd"/>
      <w:r w:rsidRPr="000E6523">
        <w:rPr>
          <w:rFonts w:ascii="Times New Roman" w:hAnsi="Times New Roman" w:cs="Times New Roman"/>
        </w:rPr>
        <w:t xml:space="preserve"> </w:t>
      </w:r>
      <w:hyperlink w:anchor="P2353" w:history="1">
        <w:r w:rsidRPr="000E6523">
          <w:rPr>
            <w:rFonts w:ascii="Times New Roman" w:hAnsi="Times New Roman" w:cs="Times New Roman"/>
            <w:color w:val="0000FF"/>
          </w:rPr>
          <w:t>п. 5.3.3</w:t>
        </w:r>
      </w:hyperlink>
      <w:r w:rsidRPr="000E6523">
        <w:rPr>
          <w:rFonts w:ascii="Times New Roman" w:hAnsi="Times New Roman" w:cs="Times New Roman"/>
        </w:rPr>
        <w:t xml:space="preserve">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 xml:space="preserve">5.3.1. Покупатель обязан в течение 30 (тридцати) календарных дней с момента расторжения настоящего Договора произвести необходимый текущий ремонт Жилого помещения, освободить Жилое помещение и передать его без задолженности по оплате договоров, указанных в </w:t>
      </w:r>
      <w:hyperlink w:anchor="P2300" w:history="1">
        <w:r w:rsidRPr="000E6523">
          <w:rPr>
            <w:rFonts w:ascii="Times New Roman" w:hAnsi="Times New Roman" w:cs="Times New Roman"/>
            <w:color w:val="0000FF"/>
          </w:rPr>
          <w:t>пункте 3.2.4</w:t>
        </w:r>
      </w:hyperlink>
      <w:r w:rsidRPr="000E6523">
        <w:rPr>
          <w:rFonts w:ascii="Times New Roman" w:hAnsi="Times New Roman" w:cs="Times New Roman"/>
        </w:rPr>
        <w:t>, в надлежащем состоянии Продавцу по акту приема-передачи.</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5.3.2. При расторжении настоящего Договора Жилое помещение возвращается в собственность Санкт-Петербурга.</w:t>
      </w:r>
    </w:p>
    <w:p w:rsidR="000E6523" w:rsidRPr="000E6523" w:rsidRDefault="000E6523" w:rsidP="000E6523">
      <w:pPr>
        <w:pStyle w:val="ConsPlusNormal"/>
        <w:ind w:firstLine="540"/>
        <w:jc w:val="both"/>
        <w:rPr>
          <w:rFonts w:ascii="Times New Roman" w:hAnsi="Times New Roman" w:cs="Times New Roman"/>
        </w:rPr>
      </w:pPr>
      <w:bookmarkStart w:id="9" w:name="P2353"/>
      <w:bookmarkEnd w:id="9"/>
      <w:r w:rsidRPr="000E6523">
        <w:rPr>
          <w:rFonts w:ascii="Times New Roman" w:hAnsi="Times New Roman" w:cs="Times New Roman"/>
        </w:rPr>
        <w:t>5.3.3. В течение 5 (пяти) рабочих дней с момента расторжения Договора на расчетный счет Покупателя возвращаются внесенные им в счет оплаты стоимости Жилого помещения денежные средства без индексации на дату досрочного расторжения Договора, без оплаты процентов за пользование денежными средствами и с удержанием сумм начисленных пеней, предусмотренных настоящим договором.</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При расторжении договора оплаченные Покупателем проценты на сумму, соответствующую остатку стоимости Жилого помещения, в размере ключевой ставки Банка России, а также начисленная до даты расторжения договора неустойка возврату Покупателю при расторжении Договора не подлежат.</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5.4. В случае принятия правового акта Российской Федерации, закона Санкт-Петербурга или правового акта Правительства Санкт-Петербурга, устанавливающего обязательные для сторон правила, иные, чем те, которые действовали при заключении Договора, Стороны руководствуются указанным правовым актом, а Договор подлежит приведению в соответствие с указанным правовым актом.</w:t>
      </w:r>
    </w:p>
    <w:p w:rsidR="000E6523" w:rsidRPr="000E6523" w:rsidRDefault="000E6523" w:rsidP="000E6523">
      <w:pPr>
        <w:pStyle w:val="ConsPlusNormal"/>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r w:rsidRPr="000E6523">
        <w:rPr>
          <w:rFonts w:ascii="Times New Roman" w:hAnsi="Times New Roman" w:cs="Times New Roman"/>
          <w:b/>
        </w:rPr>
        <w:t>6. Срок действия договора</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6.1. Настоящий Договор вступает в силу с момента его заключения.</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6.2. Обязательства, предусмотренные настоящим Договором, считаются исполненными с момента подписания Сторонами акта об исполнении обязательств.</w:t>
      </w:r>
    </w:p>
    <w:p w:rsidR="000E6523" w:rsidRPr="000E6523" w:rsidRDefault="000E6523" w:rsidP="000E6523">
      <w:pPr>
        <w:pStyle w:val="ConsPlusNormal"/>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r w:rsidRPr="000E6523">
        <w:rPr>
          <w:rFonts w:ascii="Times New Roman" w:hAnsi="Times New Roman" w:cs="Times New Roman"/>
          <w:b/>
        </w:rPr>
        <w:t>7. Иные положения</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7.1. Расходы по заключению настоящего Договора оплачивает Покупатель.</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7.2. При изменении реквизитов Стороны обязаны письменно в двухнедельный срок сообщить друг другу об изменениях со ссылкой на номер и дату настоящего Договора.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7.3. В случаях возникновения разногласий при исполнении настоящего Договора Стороны руководствуются положениями действующего законодательства.</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7.4. Вопросы, не урегулированные настоящим Договором, регулируются действующим законодательством.</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7.5. Настоящий Договор составлен в ____ экземплярах, имеющих одинаковую юридическую силу.</w:t>
      </w:r>
    </w:p>
    <w:p w:rsidR="000E6523" w:rsidRPr="000E6523" w:rsidRDefault="000E6523" w:rsidP="000E6523">
      <w:pPr>
        <w:pStyle w:val="ConsPlusNormal"/>
        <w:ind w:firstLine="540"/>
        <w:jc w:val="both"/>
        <w:rPr>
          <w:rFonts w:ascii="Times New Roman" w:hAnsi="Times New Roman" w:cs="Times New Roman"/>
        </w:rPr>
      </w:pPr>
      <w:r w:rsidRPr="000E6523">
        <w:rPr>
          <w:rFonts w:ascii="Times New Roman" w:hAnsi="Times New Roman" w:cs="Times New Roman"/>
        </w:rPr>
        <w:t>7.6. Стороны договорились, что споры между Продавцом и Покупателем, вытекающие из настоящего Договора, подлежат рассмотрению по месту нахождения Продавца.</w:t>
      </w:r>
    </w:p>
    <w:p w:rsidR="000E6523" w:rsidRPr="000E6523" w:rsidRDefault="000E6523" w:rsidP="000E6523">
      <w:pPr>
        <w:pStyle w:val="ConsPlusNormal"/>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r w:rsidRPr="000E6523">
        <w:rPr>
          <w:rFonts w:ascii="Times New Roman" w:hAnsi="Times New Roman" w:cs="Times New Roman"/>
          <w:b/>
        </w:rPr>
        <w:t>8. Подписи Сторон</w:t>
      </w: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rPr>
          <w:rFonts w:ascii="Times New Roman" w:hAnsi="Times New Roman" w:cs="Times New Roman"/>
        </w:rPr>
      </w:pPr>
    </w:p>
    <w:p w:rsidR="000E6523" w:rsidRPr="000E6523" w:rsidRDefault="000E6523" w:rsidP="000E6523">
      <w:pPr>
        <w:pStyle w:val="ConsPlusNormal"/>
        <w:jc w:val="center"/>
        <w:outlineLvl w:val="2"/>
        <w:rPr>
          <w:rFonts w:ascii="Times New Roman" w:hAnsi="Times New Roman" w:cs="Times New Roman"/>
        </w:rPr>
      </w:pPr>
      <w:bookmarkStart w:id="10" w:name="P2377"/>
      <w:bookmarkEnd w:id="10"/>
      <w:r w:rsidRPr="000E6523">
        <w:rPr>
          <w:rFonts w:ascii="Times New Roman" w:hAnsi="Times New Roman" w:cs="Times New Roman"/>
          <w:b/>
        </w:rPr>
        <w:lastRenderedPageBreak/>
        <w:t>Индивидуальный график внесения платежей</w:t>
      </w:r>
    </w:p>
    <w:p w:rsidR="000E6523" w:rsidRPr="000E6523" w:rsidRDefault="000E6523" w:rsidP="000E6523">
      <w:pPr>
        <w:pStyle w:val="ConsPlusNormal"/>
        <w:ind w:firstLine="540"/>
        <w:jc w:val="both"/>
        <w:rPr>
          <w:rFonts w:ascii="Times New Roman" w:hAnsi="Times New Roman" w:cs="Times New Roman"/>
        </w:rPr>
      </w:pPr>
    </w:p>
    <w:p w:rsidR="000E6523" w:rsidRPr="000E6523" w:rsidRDefault="000E6523" w:rsidP="000E6523">
      <w:pPr>
        <w:pStyle w:val="ConsPlusNormal"/>
        <w:jc w:val="right"/>
        <w:rPr>
          <w:rFonts w:ascii="Times New Roman" w:hAnsi="Times New Roman" w:cs="Times New Roman"/>
        </w:rPr>
      </w:pPr>
      <w:r w:rsidRPr="000E6523">
        <w:rPr>
          <w:rFonts w:ascii="Times New Roman" w:hAnsi="Times New Roman" w:cs="Times New Roman"/>
        </w:rPr>
        <w:t>Приложение к Договору</w:t>
      </w:r>
    </w:p>
    <w:p w:rsidR="000E6523" w:rsidRPr="000E6523" w:rsidRDefault="000E6523" w:rsidP="000E6523">
      <w:pPr>
        <w:pStyle w:val="ConsPlusNormal"/>
        <w:jc w:val="right"/>
        <w:rPr>
          <w:rFonts w:ascii="Times New Roman" w:hAnsi="Times New Roman" w:cs="Times New Roman"/>
        </w:rPr>
      </w:pPr>
      <w:r w:rsidRPr="000E6523">
        <w:rPr>
          <w:rFonts w:ascii="Times New Roman" w:hAnsi="Times New Roman" w:cs="Times New Roman"/>
        </w:rPr>
        <w:t xml:space="preserve">N ________ от ________ </w:t>
      </w:r>
      <w:proofErr w:type="gramStart"/>
      <w:r w:rsidRPr="000E6523">
        <w:rPr>
          <w:rFonts w:ascii="Times New Roman" w:hAnsi="Times New Roman" w:cs="Times New Roman"/>
        </w:rPr>
        <w:t>г</w:t>
      </w:r>
      <w:proofErr w:type="gramEnd"/>
      <w:r w:rsidRPr="000E6523">
        <w:rPr>
          <w:rFonts w:ascii="Times New Roman" w:hAnsi="Times New Roman" w:cs="Times New Roman"/>
        </w:rPr>
        <w:t>.</w:t>
      </w:r>
    </w:p>
    <w:p w:rsidR="000E6523" w:rsidRPr="000E6523" w:rsidRDefault="000E6523" w:rsidP="000E6523">
      <w:pPr>
        <w:pStyle w:val="ConsPlusNormal"/>
        <w:rPr>
          <w:rFonts w:ascii="Times New Roman" w:hAnsi="Times New Roman" w:cs="Times New Roman"/>
        </w:rPr>
      </w:pPr>
    </w:p>
    <w:p w:rsidR="000E6523" w:rsidRPr="000E6523" w:rsidRDefault="000E6523" w:rsidP="000E6523">
      <w:pPr>
        <w:pStyle w:val="ConsPlusNormal"/>
        <w:rPr>
          <w:rFonts w:ascii="Times New Roman" w:hAnsi="Times New Roman" w:cs="Times New Roman"/>
        </w:rPr>
      </w:pPr>
      <w:r w:rsidRPr="000E6523">
        <w:rPr>
          <w:rFonts w:ascii="Times New Roman" w:hAnsi="Times New Roman" w:cs="Times New Roman"/>
          <w:b/>
        </w:rPr>
        <w:t>Санкт-Петербург</w:t>
      </w:r>
    </w:p>
    <w:p w:rsidR="000E6523" w:rsidRPr="000E6523" w:rsidRDefault="000E6523" w:rsidP="000E6523">
      <w:pPr>
        <w:pStyle w:val="ConsPlusNormal"/>
        <w:spacing w:before="220"/>
        <w:jc w:val="right"/>
        <w:rPr>
          <w:rFonts w:ascii="Times New Roman" w:hAnsi="Times New Roman" w:cs="Times New Roman"/>
        </w:rPr>
      </w:pPr>
      <w:r w:rsidRPr="000E6523">
        <w:rPr>
          <w:rFonts w:ascii="Times New Roman" w:hAnsi="Times New Roman" w:cs="Times New Roman"/>
          <w:b/>
        </w:rPr>
        <w:t>дата</w:t>
      </w:r>
    </w:p>
    <w:p w:rsidR="000E6523" w:rsidRPr="000E6523" w:rsidRDefault="000E6523" w:rsidP="000E6523">
      <w:pPr>
        <w:pStyle w:val="ConsPlusNormal"/>
        <w:jc w:val="right"/>
        <w:rPr>
          <w:rFonts w:ascii="Times New Roman" w:hAnsi="Times New Roman" w:cs="Times New Roman"/>
        </w:rPr>
      </w:pPr>
    </w:p>
    <w:p w:rsidR="000E6523" w:rsidRPr="000E6523" w:rsidRDefault="000E6523" w:rsidP="000E6523">
      <w:pPr>
        <w:pStyle w:val="ConsPlusNormal"/>
        <w:jc w:val="both"/>
        <w:rPr>
          <w:rFonts w:ascii="Times New Roman" w:hAnsi="Times New Roman" w:cs="Times New Roman"/>
        </w:rPr>
      </w:pPr>
      <w:r w:rsidRPr="000E6523">
        <w:rPr>
          <w:rFonts w:ascii="Times New Roman" w:hAnsi="Times New Roman" w:cs="Times New Roman"/>
        </w:rPr>
        <w:t xml:space="preserve">Общая стоимость жилого помещения в соответствии с </w:t>
      </w:r>
      <w:hyperlink w:anchor="P2265" w:history="1">
        <w:r w:rsidRPr="000E6523">
          <w:rPr>
            <w:rFonts w:ascii="Times New Roman" w:hAnsi="Times New Roman" w:cs="Times New Roman"/>
            <w:color w:val="0000FF"/>
          </w:rPr>
          <w:t>п. 2.1</w:t>
        </w:r>
      </w:hyperlink>
      <w:r w:rsidRPr="000E6523">
        <w:rPr>
          <w:rFonts w:ascii="Times New Roman" w:hAnsi="Times New Roman" w:cs="Times New Roman"/>
        </w:rPr>
        <w:t xml:space="preserve"> Договора:</w:t>
      </w:r>
    </w:p>
    <w:p w:rsidR="000E6523" w:rsidRPr="000E6523" w:rsidRDefault="000E6523" w:rsidP="000E6523">
      <w:pPr>
        <w:pStyle w:val="ConsPlusNormal"/>
        <w:jc w:val="both"/>
        <w:rPr>
          <w:rFonts w:ascii="Times New Roman" w:hAnsi="Times New Roman" w:cs="Times New Roman"/>
        </w:rPr>
      </w:pPr>
      <w:r w:rsidRPr="000E6523">
        <w:rPr>
          <w:rFonts w:ascii="Times New Roman" w:hAnsi="Times New Roman" w:cs="Times New Roman"/>
        </w:rPr>
        <w:t>Первоначальный взнос (не менее 30%):</w:t>
      </w:r>
    </w:p>
    <w:p w:rsidR="000E6523" w:rsidRPr="000E6523" w:rsidRDefault="000E6523" w:rsidP="000E6523">
      <w:pPr>
        <w:pStyle w:val="ConsPlusNormal"/>
        <w:jc w:val="both"/>
        <w:rPr>
          <w:rFonts w:ascii="Times New Roman" w:hAnsi="Times New Roman" w:cs="Times New Roman"/>
        </w:rPr>
      </w:pPr>
      <w:r w:rsidRPr="000E6523">
        <w:rPr>
          <w:rFonts w:ascii="Times New Roman" w:hAnsi="Times New Roman" w:cs="Times New Roman"/>
        </w:rPr>
        <w:t>Общая сумма платежей, подлежащая оплате в рассрочку:</w:t>
      </w:r>
    </w:p>
    <w:p w:rsidR="000E6523" w:rsidRPr="000E6523" w:rsidRDefault="000E6523" w:rsidP="000E6523">
      <w:pPr>
        <w:pStyle w:val="ConsPlusNormal"/>
        <w:jc w:val="both"/>
        <w:rPr>
          <w:rFonts w:ascii="Times New Roman" w:hAnsi="Times New Roman" w:cs="Times New Roman"/>
        </w:rPr>
      </w:pPr>
      <w:r w:rsidRPr="000E6523">
        <w:rPr>
          <w:rFonts w:ascii="Times New Roman" w:hAnsi="Times New Roman" w:cs="Times New Roman"/>
        </w:rPr>
        <w:t>Размер ежемесячных платежей по погашению основного долга:</w:t>
      </w:r>
    </w:p>
    <w:p w:rsidR="000E6523" w:rsidRPr="000E6523" w:rsidRDefault="000E6523" w:rsidP="000E6523">
      <w:pPr>
        <w:pStyle w:val="ConsPlusNormal"/>
        <w:jc w:val="both"/>
        <w:rPr>
          <w:rFonts w:ascii="Times New Roman" w:hAnsi="Times New Roman" w:cs="Times New Roman"/>
        </w:rPr>
      </w:pPr>
      <w:r w:rsidRPr="000E6523">
        <w:rPr>
          <w:rFonts w:ascii="Times New Roman" w:hAnsi="Times New Roman" w:cs="Times New Roman"/>
        </w:rPr>
        <w:t>Процентная ставка:</w:t>
      </w:r>
    </w:p>
    <w:p w:rsidR="000E6523" w:rsidRPr="000E6523" w:rsidRDefault="000E6523" w:rsidP="000E6523">
      <w:pPr>
        <w:pStyle w:val="ConsPlusNormal"/>
        <w:jc w:val="both"/>
        <w:rPr>
          <w:rFonts w:ascii="Times New Roman" w:hAnsi="Times New Roman" w:cs="Times New Roman"/>
        </w:rPr>
      </w:pPr>
      <w:r w:rsidRPr="000E6523">
        <w:rPr>
          <w:rFonts w:ascii="Times New Roman" w:hAnsi="Times New Roman" w:cs="Times New Roman"/>
        </w:rPr>
        <w:t>Общая сумма платежей, подлежащая оплате в рассрочку, с учетом процентов:</w:t>
      </w:r>
    </w:p>
    <w:p w:rsidR="000E6523" w:rsidRPr="000E6523" w:rsidRDefault="000E6523" w:rsidP="000E6523">
      <w:pPr>
        <w:pStyle w:val="ConsPlusNormal"/>
        <w:jc w:val="both"/>
        <w:rPr>
          <w:rFonts w:ascii="Times New Roman" w:hAnsi="Times New Roman" w:cs="Times New Roman"/>
        </w:rPr>
      </w:pPr>
      <w:r w:rsidRPr="000E6523">
        <w:rPr>
          <w:rFonts w:ascii="Times New Roman" w:hAnsi="Times New Roman" w:cs="Times New Roman"/>
        </w:rPr>
        <w:t xml:space="preserve">Указанная выше стоимость Жилого помещения подлежит уплате Покупателем Продавцу </w:t>
      </w:r>
      <w:r>
        <w:rPr>
          <w:rFonts w:ascii="Times New Roman" w:hAnsi="Times New Roman" w:cs="Times New Roman"/>
        </w:rPr>
        <w:br/>
      </w:r>
      <w:r w:rsidRPr="000E6523">
        <w:rPr>
          <w:rFonts w:ascii="Times New Roman" w:hAnsi="Times New Roman" w:cs="Times New Roman"/>
        </w:rPr>
        <w:t>в течение ___________ месяцев со следующими сроками платежей:</w:t>
      </w:r>
    </w:p>
    <w:p w:rsidR="000E6523" w:rsidRPr="000E6523" w:rsidRDefault="000E6523" w:rsidP="000E6523">
      <w:pPr>
        <w:pStyle w:val="ConsPlusNormal"/>
        <w:jc w:val="center"/>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4"/>
        <w:gridCol w:w="1696"/>
        <w:gridCol w:w="1288"/>
        <w:gridCol w:w="1576"/>
        <w:gridCol w:w="1576"/>
        <w:gridCol w:w="1830"/>
      </w:tblGrid>
      <w:tr w:rsidR="000E6523" w:rsidRPr="000E6523" w:rsidTr="00B40BE4">
        <w:tc>
          <w:tcPr>
            <w:tcW w:w="460"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 xml:space="preserve">N </w:t>
            </w:r>
            <w:proofErr w:type="gramStart"/>
            <w:r w:rsidRPr="000E6523">
              <w:rPr>
                <w:rFonts w:ascii="Times New Roman" w:hAnsi="Times New Roman" w:cs="Times New Roman"/>
              </w:rPr>
              <w:t>п</w:t>
            </w:r>
            <w:proofErr w:type="gramEnd"/>
            <w:r w:rsidRPr="000E6523">
              <w:rPr>
                <w:rFonts w:ascii="Times New Roman" w:hAnsi="Times New Roman" w:cs="Times New Roman"/>
              </w:rPr>
              <w:t>/п</w:t>
            </w:r>
          </w:p>
        </w:tc>
        <w:tc>
          <w:tcPr>
            <w:tcW w:w="1134"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Дата платежа</w:t>
            </w:r>
          </w:p>
        </w:tc>
        <w:tc>
          <w:tcPr>
            <w:tcW w:w="1696"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Задолженность за Покупателем</w:t>
            </w:r>
          </w:p>
        </w:tc>
        <w:tc>
          <w:tcPr>
            <w:tcW w:w="1288"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Остаток стоимости жилого помещения</w:t>
            </w:r>
          </w:p>
        </w:tc>
        <w:tc>
          <w:tcPr>
            <w:tcW w:w="1576"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Сумма ежемесячного платежа по погашению остатка стоимости жилого помещения</w:t>
            </w:r>
          </w:p>
        </w:tc>
        <w:tc>
          <w:tcPr>
            <w:tcW w:w="1576"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Сумма ежемесячного платежа процентов на сумму остатка стоимости жилого помещения</w:t>
            </w:r>
          </w:p>
        </w:tc>
        <w:tc>
          <w:tcPr>
            <w:tcW w:w="1830"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Ежемесячный платеж</w:t>
            </w:r>
          </w:p>
        </w:tc>
      </w:tr>
      <w:tr w:rsidR="000E6523" w:rsidRPr="000E6523" w:rsidTr="00B40BE4">
        <w:tc>
          <w:tcPr>
            <w:tcW w:w="460"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i/>
              </w:rPr>
              <w:t>1</w:t>
            </w:r>
          </w:p>
        </w:tc>
        <w:tc>
          <w:tcPr>
            <w:tcW w:w="1134"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i/>
              </w:rPr>
              <w:t>2</w:t>
            </w:r>
          </w:p>
        </w:tc>
        <w:tc>
          <w:tcPr>
            <w:tcW w:w="1696"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i/>
              </w:rPr>
              <w:t>3</w:t>
            </w:r>
          </w:p>
        </w:tc>
        <w:tc>
          <w:tcPr>
            <w:tcW w:w="1288"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i/>
              </w:rPr>
              <w:t>4</w:t>
            </w:r>
          </w:p>
        </w:tc>
        <w:tc>
          <w:tcPr>
            <w:tcW w:w="1576"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i/>
              </w:rPr>
              <w:t>5</w:t>
            </w:r>
          </w:p>
        </w:tc>
        <w:tc>
          <w:tcPr>
            <w:tcW w:w="1576"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i/>
              </w:rPr>
              <w:t>6</w:t>
            </w:r>
          </w:p>
        </w:tc>
        <w:tc>
          <w:tcPr>
            <w:tcW w:w="1830"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i/>
              </w:rPr>
              <w:t>7</w:t>
            </w:r>
          </w:p>
        </w:tc>
      </w:tr>
      <w:tr w:rsidR="000E6523" w:rsidRPr="000E6523" w:rsidTr="00B40BE4">
        <w:tc>
          <w:tcPr>
            <w:tcW w:w="460"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1</w:t>
            </w:r>
          </w:p>
        </w:tc>
        <w:tc>
          <w:tcPr>
            <w:tcW w:w="1134" w:type="dxa"/>
          </w:tcPr>
          <w:p w:rsidR="000E6523" w:rsidRPr="000E6523" w:rsidRDefault="000E6523" w:rsidP="006310C4">
            <w:pPr>
              <w:pStyle w:val="ConsPlusNormal"/>
              <w:rPr>
                <w:rFonts w:ascii="Times New Roman" w:hAnsi="Times New Roman" w:cs="Times New Roman"/>
              </w:rPr>
            </w:pPr>
          </w:p>
        </w:tc>
        <w:tc>
          <w:tcPr>
            <w:tcW w:w="1696" w:type="dxa"/>
          </w:tcPr>
          <w:p w:rsidR="000E6523" w:rsidRPr="000E6523" w:rsidRDefault="000E6523" w:rsidP="006310C4">
            <w:pPr>
              <w:pStyle w:val="ConsPlusNormal"/>
              <w:rPr>
                <w:rFonts w:ascii="Times New Roman" w:hAnsi="Times New Roman" w:cs="Times New Roman"/>
              </w:rPr>
            </w:pPr>
          </w:p>
        </w:tc>
        <w:tc>
          <w:tcPr>
            <w:tcW w:w="1288" w:type="dxa"/>
          </w:tcPr>
          <w:p w:rsidR="000E6523" w:rsidRPr="000E6523" w:rsidRDefault="000E6523" w:rsidP="006310C4">
            <w:pPr>
              <w:pStyle w:val="ConsPlusNormal"/>
              <w:rPr>
                <w:rFonts w:ascii="Times New Roman" w:hAnsi="Times New Roman" w:cs="Times New Roman"/>
              </w:rPr>
            </w:pPr>
          </w:p>
        </w:tc>
        <w:tc>
          <w:tcPr>
            <w:tcW w:w="1576" w:type="dxa"/>
          </w:tcPr>
          <w:p w:rsidR="000E6523" w:rsidRPr="000E6523" w:rsidRDefault="000E6523" w:rsidP="006310C4">
            <w:pPr>
              <w:pStyle w:val="ConsPlusNormal"/>
              <w:rPr>
                <w:rFonts w:ascii="Times New Roman" w:hAnsi="Times New Roman" w:cs="Times New Roman"/>
              </w:rPr>
            </w:pPr>
          </w:p>
        </w:tc>
        <w:tc>
          <w:tcPr>
            <w:tcW w:w="1576" w:type="dxa"/>
          </w:tcPr>
          <w:p w:rsidR="000E6523" w:rsidRPr="000E6523" w:rsidRDefault="000E6523" w:rsidP="006310C4">
            <w:pPr>
              <w:pStyle w:val="ConsPlusNormal"/>
              <w:rPr>
                <w:rFonts w:ascii="Times New Roman" w:hAnsi="Times New Roman" w:cs="Times New Roman"/>
              </w:rPr>
            </w:pPr>
          </w:p>
        </w:tc>
        <w:tc>
          <w:tcPr>
            <w:tcW w:w="1830" w:type="dxa"/>
          </w:tcPr>
          <w:p w:rsidR="000E6523" w:rsidRPr="000E6523" w:rsidRDefault="000E6523" w:rsidP="006310C4">
            <w:pPr>
              <w:pStyle w:val="ConsPlusNormal"/>
              <w:rPr>
                <w:rFonts w:ascii="Times New Roman" w:hAnsi="Times New Roman" w:cs="Times New Roman"/>
              </w:rPr>
            </w:pPr>
          </w:p>
        </w:tc>
      </w:tr>
      <w:tr w:rsidR="000E6523" w:rsidRPr="000E6523" w:rsidTr="00B40BE4">
        <w:tc>
          <w:tcPr>
            <w:tcW w:w="460"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2</w:t>
            </w:r>
          </w:p>
        </w:tc>
        <w:tc>
          <w:tcPr>
            <w:tcW w:w="1134" w:type="dxa"/>
          </w:tcPr>
          <w:p w:rsidR="000E6523" w:rsidRPr="000E6523" w:rsidRDefault="000E6523" w:rsidP="006310C4">
            <w:pPr>
              <w:pStyle w:val="ConsPlusNormal"/>
              <w:rPr>
                <w:rFonts w:ascii="Times New Roman" w:hAnsi="Times New Roman" w:cs="Times New Roman"/>
              </w:rPr>
            </w:pPr>
          </w:p>
        </w:tc>
        <w:tc>
          <w:tcPr>
            <w:tcW w:w="1696" w:type="dxa"/>
          </w:tcPr>
          <w:p w:rsidR="000E6523" w:rsidRPr="000E6523" w:rsidRDefault="000E6523" w:rsidP="006310C4">
            <w:pPr>
              <w:pStyle w:val="ConsPlusNormal"/>
              <w:rPr>
                <w:rFonts w:ascii="Times New Roman" w:hAnsi="Times New Roman" w:cs="Times New Roman"/>
              </w:rPr>
            </w:pPr>
          </w:p>
        </w:tc>
        <w:tc>
          <w:tcPr>
            <w:tcW w:w="1288" w:type="dxa"/>
          </w:tcPr>
          <w:p w:rsidR="000E6523" w:rsidRPr="000E6523" w:rsidRDefault="000E6523" w:rsidP="006310C4">
            <w:pPr>
              <w:pStyle w:val="ConsPlusNormal"/>
              <w:rPr>
                <w:rFonts w:ascii="Times New Roman" w:hAnsi="Times New Roman" w:cs="Times New Roman"/>
              </w:rPr>
            </w:pPr>
          </w:p>
        </w:tc>
        <w:tc>
          <w:tcPr>
            <w:tcW w:w="1576" w:type="dxa"/>
          </w:tcPr>
          <w:p w:rsidR="000E6523" w:rsidRPr="000E6523" w:rsidRDefault="000E6523" w:rsidP="006310C4">
            <w:pPr>
              <w:pStyle w:val="ConsPlusNormal"/>
              <w:rPr>
                <w:rFonts w:ascii="Times New Roman" w:hAnsi="Times New Roman" w:cs="Times New Roman"/>
              </w:rPr>
            </w:pPr>
          </w:p>
        </w:tc>
        <w:tc>
          <w:tcPr>
            <w:tcW w:w="1576" w:type="dxa"/>
          </w:tcPr>
          <w:p w:rsidR="000E6523" w:rsidRPr="000E6523" w:rsidRDefault="000E6523" w:rsidP="006310C4">
            <w:pPr>
              <w:pStyle w:val="ConsPlusNormal"/>
              <w:rPr>
                <w:rFonts w:ascii="Times New Roman" w:hAnsi="Times New Roman" w:cs="Times New Roman"/>
              </w:rPr>
            </w:pPr>
          </w:p>
        </w:tc>
        <w:tc>
          <w:tcPr>
            <w:tcW w:w="1830" w:type="dxa"/>
          </w:tcPr>
          <w:p w:rsidR="000E6523" w:rsidRPr="000E6523" w:rsidRDefault="000E6523" w:rsidP="006310C4">
            <w:pPr>
              <w:pStyle w:val="ConsPlusNormal"/>
              <w:rPr>
                <w:rFonts w:ascii="Times New Roman" w:hAnsi="Times New Roman" w:cs="Times New Roman"/>
              </w:rPr>
            </w:pPr>
          </w:p>
        </w:tc>
      </w:tr>
      <w:tr w:rsidR="000E6523" w:rsidRPr="000E6523" w:rsidTr="00B40BE4">
        <w:tc>
          <w:tcPr>
            <w:tcW w:w="460"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rPr>
              <w:t>3</w:t>
            </w:r>
          </w:p>
        </w:tc>
        <w:tc>
          <w:tcPr>
            <w:tcW w:w="1134" w:type="dxa"/>
          </w:tcPr>
          <w:p w:rsidR="000E6523" w:rsidRPr="000E6523" w:rsidRDefault="000E6523" w:rsidP="006310C4">
            <w:pPr>
              <w:pStyle w:val="ConsPlusNormal"/>
              <w:rPr>
                <w:rFonts w:ascii="Times New Roman" w:hAnsi="Times New Roman" w:cs="Times New Roman"/>
              </w:rPr>
            </w:pPr>
          </w:p>
        </w:tc>
        <w:tc>
          <w:tcPr>
            <w:tcW w:w="1696" w:type="dxa"/>
          </w:tcPr>
          <w:p w:rsidR="000E6523" w:rsidRPr="000E6523" w:rsidRDefault="000E6523" w:rsidP="006310C4">
            <w:pPr>
              <w:pStyle w:val="ConsPlusNormal"/>
              <w:rPr>
                <w:rFonts w:ascii="Times New Roman" w:hAnsi="Times New Roman" w:cs="Times New Roman"/>
              </w:rPr>
            </w:pPr>
          </w:p>
        </w:tc>
        <w:tc>
          <w:tcPr>
            <w:tcW w:w="1288" w:type="dxa"/>
          </w:tcPr>
          <w:p w:rsidR="000E6523" w:rsidRPr="000E6523" w:rsidRDefault="000E6523" w:rsidP="006310C4">
            <w:pPr>
              <w:pStyle w:val="ConsPlusNormal"/>
              <w:rPr>
                <w:rFonts w:ascii="Times New Roman" w:hAnsi="Times New Roman" w:cs="Times New Roman"/>
              </w:rPr>
            </w:pPr>
          </w:p>
        </w:tc>
        <w:tc>
          <w:tcPr>
            <w:tcW w:w="1576" w:type="dxa"/>
          </w:tcPr>
          <w:p w:rsidR="000E6523" w:rsidRPr="000E6523" w:rsidRDefault="000E6523" w:rsidP="006310C4">
            <w:pPr>
              <w:pStyle w:val="ConsPlusNormal"/>
              <w:rPr>
                <w:rFonts w:ascii="Times New Roman" w:hAnsi="Times New Roman" w:cs="Times New Roman"/>
              </w:rPr>
            </w:pPr>
          </w:p>
        </w:tc>
        <w:tc>
          <w:tcPr>
            <w:tcW w:w="1576" w:type="dxa"/>
          </w:tcPr>
          <w:p w:rsidR="000E6523" w:rsidRPr="000E6523" w:rsidRDefault="000E6523" w:rsidP="006310C4">
            <w:pPr>
              <w:pStyle w:val="ConsPlusNormal"/>
              <w:rPr>
                <w:rFonts w:ascii="Times New Roman" w:hAnsi="Times New Roman" w:cs="Times New Roman"/>
              </w:rPr>
            </w:pPr>
          </w:p>
        </w:tc>
        <w:tc>
          <w:tcPr>
            <w:tcW w:w="1830" w:type="dxa"/>
          </w:tcPr>
          <w:p w:rsidR="000E6523" w:rsidRPr="000E6523" w:rsidRDefault="000E6523" w:rsidP="006310C4">
            <w:pPr>
              <w:pStyle w:val="ConsPlusNormal"/>
              <w:rPr>
                <w:rFonts w:ascii="Times New Roman" w:hAnsi="Times New Roman" w:cs="Times New Roman"/>
              </w:rPr>
            </w:pPr>
          </w:p>
        </w:tc>
      </w:tr>
      <w:tr w:rsidR="000E6523" w:rsidRPr="000E6523" w:rsidTr="00B40BE4">
        <w:tc>
          <w:tcPr>
            <w:tcW w:w="460" w:type="dxa"/>
          </w:tcPr>
          <w:p w:rsidR="000E6523" w:rsidRPr="000E6523" w:rsidRDefault="000E6523" w:rsidP="006310C4">
            <w:pPr>
              <w:pStyle w:val="ConsPlusNormal"/>
              <w:rPr>
                <w:rFonts w:ascii="Times New Roman" w:hAnsi="Times New Roman" w:cs="Times New Roman"/>
              </w:rPr>
            </w:pPr>
          </w:p>
        </w:tc>
        <w:tc>
          <w:tcPr>
            <w:tcW w:w="1134" w:type="dxa"/>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b/>
              </w:rPr>
              <w:t>ИТОГО</w:t>
            </w:r>
          </w:p>
        </w:tc>
        <w:tc>
          <w:tcPr>
            <w:tcW w:w="1696" w:type="dxa"/>
          </w:tcPr>
          <w:p w:rsidR="000E6523" w:rsidRPr="000E6523" w:rsidRDefault="000E6523" w:rsidP="006310C4">
            <w:pPr>
              <w:pStyle w:val="ConsPlusNormal"/>
              <w:rPr>
                <w:rFonts w:ascii="Times New Roman" w:hAnsi="Times New Roman" w:cs="Times New Roman"/>
              </w:rPr>
            </w:pPr>
          </w:p>
        </w:tc>
        <w:tc>
          <w:tcPr>
            <w:tcW w:w="1288" w:type="dxa"/>
          </w:tcPr>
          <w:p w:rsidR="000E6523" w:rsidRPr="000E6523" w:rsidRDefault="000E6523" w:rsidP="006310C4">
            <w:pPr>
              <w:pStyle w:val="ConsPlusNormal"/>
              <w:rPr>
                <w:rFonts w:ascii="Times New Roman" w:hAnsi="Times New Roman" w:cs="Times New Roman"/>
              </w:rPr>
            </w:pPr>
          </w:p>
        </w:tc>
        <w:tc>
          <w:tcPr>
            <w:tcW w:w="1576" w:type="dxa"/>
          </w:tcPr>
          <w:p w:rsidR="000E6523" w:rsidRPr="000E6523" w:rsidRDefault="000E6523" w:rsidP="006310C4">
            <w:pPr>
              <w:pStyle w:val="ConsPlusNormal"/>
              <w:rPr>
                <w:rFonts w:ascii="Times New Roman" w:hAnsi="Times New Roman" w:cs="Times New Roman"/>
              </w:rPr>
            </w:pPr>
          </w:p>
        </w:tc>
        <w:tc>
          <w:tcPr>
            <w:tcW w:w="1576" w:type="dxa"/>
          </w:tcPr>
          <w:p w:rsidR="000E6523" w:rsidRPr="000E6523" w:rsidRDefault="000E6523" w:rsidP="006310C4">
            <w:pPr>
              <w:pStyle w:val="ConsPlusNormal"/>
              <w:rPr>
                <w:rFonts w:ascii="Times New Roman" w:hAnsi="Times New Roman" w:cs="Times New Roman"/>
              </w:rPr>
            </w:pPr>
          </w:p>
        </w:tc>
        <w:tc>
          <w:tcPr>
            <w:tcW w:w="1830" w:type="dxa"/>
          </w:tcPr>
          <w:p w:rsidR="000E6523" w:rsidRPr="000E6523" w:rsidRDefault="000E6523" w:rsidP="006310C4">
            <w:pPr>
              <w:pStyle w:val="ConsPlusNormal"/>
              <w:rPr>
                <w:rFonts w:ascii="Times New Roman" w:hAnsi="Times New Roman" w:cs="Times New Roman"/>
              </w:rPr>
            </w:pPr>
          </w:p>
        </w:tc>
      </w:tr>
    </w:tbl>
    <w:p w:rsidR="000E6523" w:rsidRPr="000E6523" w:rsidRDefault="000E6523" w:rsidP="000E6523">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268"/>
        <w:gridCol w:w="3402"/>
      </w:tblGrid>
      <w:tr w:rsidR="000E6523" w:rsidRPr="000E6523" w:rsidTr="006310C4">
        <w:tc>
          <w:tcPr>
            <w:tcW w:w="3402" w:type="dxa"/>
            <w:tcBorders>
              <w:top w:val="nil"/>
              <w:left w:val="nil"/>
              <w:right w:val="nil"/>
            </w:tcBorders>
          </w:tcPr>
          <w:p w:rsidR="000E6523" w:rsidRPr="000E6523" w:rsidRDefault="000E6523" w:rsidP="006310C4">
            <w:pPr>
              <w:pStyle w:val="ConsPlusNormal"/>
              <w:jc w:val="both"/>
              <w:rPr>
                <w:rFonts w:ascii="Times New Roman" w:hAnsi="Times New Roman" w:cs="Times New Roman"/>
              </w:rPr>
            </w:pPr>
          </w:p>
        </w:tc>
        <w:tc>
          <w:tcPr>
            <w:tcW w:w="2268" w:type="dxa"/>
            <w:tcBorders>
              <w:top w:val="nil"/>
              <w:left w:val="nil"/>
              <w:bottom w:val="nil"/>
              <w:right w:val="nil"/>
            </w:tcBorders>
          </w:tcPr>
          <w:p w:rsidR="000E6523" w:rsidRPr="000E6523" w:rsidRDefault="000E6523" w:rsidP="006310C4">
            <w:pPr>
              <w:pStyle w:val="ConsPlusNormal"/>
              <w:jc w:val="both"/>
              <w:rPr>
                <w:rFonts w:ascii="Times New Roman" w:hAnsi="Times New Roman" w:cs="Times New Roman"/>
              </w:rPr>
            </w:pPr>
          </w:p>
        </w:tc>
        <w:tc>
          <w:tcPr>
            <w:tcW w:w="3402" w:type="dxa"/>
            <w:tcBorders>
              <w:top w:val="nil"/>
              <w:left w:val="nil"/>
              <w:right w:val="nil"/>
            </w:tcBorders>
          </w:tcPr>
          <w:p w:rsidR="000E6523" w:rsidRPr="000E6523" w:rsidRDefault="000E6523" w:rsidP="006310C4">
            <w:pPr>
              <w:pStyle w:val="ConsPlusNormal"/>
              <w:jc w:val="both"/>
              <w:rPr>
                <w:rFonts w:ascii="Times New Roman" w:hAnsi="Times New Roman" w:cs="Times New Roman"/>
              </w:rPr>
            </w:pPr>
          </w:p>
        </w:tc>
      </w:tr>
      <w:tr w:rsidR="000E6523" w:rsidRPr="000E6523" w:rsidTr="00B40BE4">
        <w:trPr>
          <w:trHeight w:val="281"/>
        </w:trPr>
        <w:tc>
          <w:tcPr>
            <w:tcW w:w="3402" w:type="dxa"/>
            <w:tcBorders>
              <w:left w:val="nil"/>
              <w:bottom w:val="nil"/>
              <w:right w:val="nil"/>
            </w:tcBorders>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b/>
              </w:rPr>
              <w:t>(подпись)</w:t>
            </w:r>
          </w:p>
        </w:tc>
        <w:tc>
          <w:tcPr>
            <w:tcW w:w="2268" w:type="dxa"/>
            <w:tcBorders>
              <w:top w:val="nil"/>
              <w:left w:val="nil"/>
              <w:bottom w:val="nil"/>
              <w:right w:val="nil"/>
            </w:tcBorders>
          </w:tcPr>
          <w:p w:rsidR="000E6523" w:rsidRPr="000E6523" w:rsidRDefault="00B40BE4" w:rsidP="006310C4">
            <w:pPr>
              <w:pStyle w:val="ConsPlusNormal"/>
              <w:jc w:val="both"/>
              <w:rPr>
                <w:rFonts w:ascii="Times New Roman" w:hAnsi="Times New Roman" w:cs="Times New Roman"/>
              </w:rPr>
            </w:pPr>
            <w:r>
              <w:rPr>
                <w:rFonts w:ascii="Times New Roman" w:hAnsi="Times New Roman" w:cs="Times New Roman"/>
              </w:rPr>
              <w:t xml:space="preserve">  </w:t>
            </w:r>
          </w:p>
        </w:tc>
        <w:tc>
          <w:tcPr>
            <w:tcW w:w="3402" w:type="dxa"/>
            <w:tcBorders>
              <w:left w:val="nil"/>
              <w:bottom w:val="nil"/>
              <w:right w:val="nil"/>
            </w:tcBorders>
          </w:tcPr>
          <w:p w:rsidR="000E6523" w:rsidRPr="000E6523" w:rsidRDefault="000E6523" w:rsidP="006310C4">
            <w:pPr>
              <w:pStyle w:val="ConsPlusNormal"/>
              <w:jc w:val="center"/>
              <w:rPr>
                <w:rFonts w:ascii="Times New Roman" w:hAnsi="Times New Roman" w:cs="Times New Roman"/>
              </w:rPr>
            </w:pPr>
            <w:r w:rsidRPr="000E6523">
              <w:rPr>
                <w:rFonts w:ascii="Times New Roman" w:hAnsi="Times New Roman" w:cs="Times New Roman"/>
                <w:b/>
              </w:rPr>
              <w:t>(подпись)</w:t>
            </w:r>
          </w:p>
        </w:tc>
      </w:tr>
    </w:tbl>
    <w:p w:rsidR="005A6150" w:rsidRPr="000E6523" w:rsidRDefault="00B40BE4">
      <w:pPr>
        <w:rPr>
          <w:rFonts w:ascii="Times New Roman" w:hAnsi="Times New Roman" w:cs="Times New Roman"/>
        </w:rPr>
      </w:pPr>
      <w:bookmarkStart w:id="11" w:name="_GoBack"/>
      <w:bookmarkEnd w:id="11"/>
    </w:p>
    <w:sectPr w:rsidR="005A6150" w:rsidRPr="000E6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23"/>
    <w:rsid w:val="000E6523"/>
    <w:rsid w:val="00AA7356"/>
    <w:rsid w:val="00B31308"/>
    <w:rsid w:val="00B4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52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52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529F2AFC7C06426A7E8513312711E96EB498F1CA3842B524DF082A1BEF42DC6AFA4057E1770D76E2DFC46698790E6DB423799E5b0Q5G" TargetMode="External"/><Relationship Id="rId13" Type="http://schemas.openxmlformats.org/officeDocument/2006/relationships/hyperlink" Target="consultantplus://offline/ref=32F529F2AFC7C06426A7E8513312711E96EB498F1CA3842B524DF082A1BEF42DC6AFA405721E70D76E2DFC46698790E6DB423799E5b0Q5G" TargetMode="External"/><Relationship Id="rId18" Type="http://schemas.openxmlformats.org/officeDocument/2006/relationships/hyperlink" Target="consultantplus://offline/ref=32F529F2AFC7C06426A7F7402612711E97E0478E17A1842B524DF082A1BEF42DC6AFA40277167B853A62FD1A2FD083E5D9423499F906A9B2b7Q2G" TargetMode="External"/><Relationship Id="rId3" Type="http://schemas.openxmlformats.org/officeDocument/2006/relationships/settings" Target="settings.xml"/><Relationship Id="rId21" Type="http://schemas.openxmlformats.org/officeDocument/2006/relationships/hyperlink" Target="consultantplus://offline/ref=32F529F2AFC7C06426A7F7402612711E97E0478E17A1842B524DF082A1BEF42DD4AFFC0E751465823F77AB4B69b8Q4G" TargetMode="External"/><Relationship Id="rId7" Type="http://schemas.openxmlformats.org/officeDocument/2006/relationships/hyperlink" Target="consultantplus://offline/ref=32F529F2AFC7C06426A7E8513312711E96EB498F1CA3842B524DF082A1BEF42DC6AFA404731570D76E2DFC46698790E6DB423799E5b0Q5G" TargetMode="External"/><Relationship Id="rId12" Type="http://schemas.openxmlformats.org/officeDocument/2006/relationships/hyperlink" Target="consultantplus://offline/ref=32F529F2AFC7C06426A7E8513312711E96EB498F1CA3842B524DF082A1BEF42DC6AFA404751570D76E2DFC46698790E6DB423799E5b0Q5G" TargetMode="External"/><Relationship Id="rId17" Type="http://schemas.openxmlformats.org/officeDocument/2006/relationships/hyperlink" Target="consultantplus://offline/ref=32F529F2AFC7C06426A7E8513312711E96EB498F1CA3842B524DF082A1BEF42DD4AFFC0E751465823F77AB4B69b8Q4G" TargetMode="External"/><Relationship Id="rId2" Type="http://schemas.microsoft.com/office/2007/relationships/stylesWithEffects" Target="stylesWithEffects.xml"/><Relationship Id="rId16" Type="http://schemas.openxmlformats.org/officeDocument/2006/relationships/hyperlink" Target="consultantplus://offline/ref=32F529F2AFC7C06426A7E8513312711E96EB498F1CA3842B524DF082A1BEF42DC6AFA405701270D76E2DFC46698790E6DB423799E5b0Q5G" TargetMode="External"/><Relationship Id="rId20" Type="http://schemas.openxmlformats.org/officeDocument/2006/relationships/hyperlink" Target="consultantplus://offline/ref=32F529F2AFC7C06426A7F7402612711E97E0478E17A1842B524DF082A1BEF42DD4AFFC0E751465823F77AB4B69b8Q4G" TargetMode="External"/><Relationship Id="rId1" Type="http://schemas.openxmlformats.org/officeDocument/2006/relationships/styles" Target="styles.xml"/><Relationship Id="rId6" Type="http://schemas.openxmlformats.org/officeDocument/2006/relationships/hyperlink" Target="consultantplus://offline/ref=32F529F2AFC7C06426A7F7402612711E97E249861CA2842B524DF082A1BEF42DD4AFFC0E751465823F77AB4B69b8Q4G" TargetMode="External"/><Relationship Id="rId11" Type="http://schemas.openxmlformats.org/officeDocument/2006/relationships/hyperlink" Target="consultantplus://offline/ref=32F529F2AFC7C06426A7E8513312711E96EB498F1CA3842B524DF082A1BEF42DC6AFA4017F1170D76E2DFC46698790E6DB423799E5b0Q5G" TargetMode="External"/><Relationship Id="rId5" Type="http://schemas.openxmlformats.org/officeDocument/2006/relationships/hyperlink" Target="consultantplus://offline/ref=32F529F2AFC7C06426A7F7402612711E97E0478E17A1842B524DF082A1BEF42DD4AFFC0E751465823F77AB4B69b8Q4G" TargetMode="External"/><Relationship Id="rId15" Type="http://schemas.openxmlformats.org/officeDocument/2006/relationships/hyperlink" Target="consultantplus://offline/ref=32F529F2AFC7C06426A7E8513312711E96EB498F1CA3842B524DF082A1BEF42DC6AFA405711770D76E2DFC46698790E6DB423799E5b0Q5G" TargetMode="External"/><Relationship Id="rId23" Type="http://schemas.openxmlformats.org/officeDocument/2006/relationships/theme" Target="theme/theme1.xml"/><Relationship Id="rId10" Type="http://schemas.openxmlformats.org/officeDocument/2006/relationships/hyperlink" Target="consultantplus://offline/ref=32F529F2AFC7C06426A7E8513312711E96EB498F1CA3842B524DF082A1BEF42DC6AFA405701270D76E2DFC46698790E6DB423799E5b0Q5G" TargetMode="External"/><Relationship Id="rId19" Type="http://schemas.openxmlformats.org/officeDocument/2006/relationships/hyperlink" Target="consultantplus://offline/ref=32F529F2AFC7C06426A7F7402612711E97E0478E17A1842B524DF082A1BEF42DD4AFFC0E751465823F77AB4B69b8Q4G" TargetMode="External"/><Relationship Id="rId4" Type="http://schemas.openxmlformats.org/officeDocument/2006/relationships/webSettings" Target="webSettings.xml"/><Relationship Id="rId9" Type="http://schemas.openxmlformats.org/officeDocument/2006/relationships/hyperlink" Target="consultantplus://offline/ref=32F529F2AFC7C06426A7E8513312711E96EB498F1CA3842B524DF082A1BEF42DC6AFA405711770D76E2DFC46698790E6DB423799E5b0Q5G" TargetMode="External"/><Relationship Id="rId14" Type="http://schemas.openxmlformats.org/officeDocument/2006/relationships/hyperlink" Target="consultantplus://offline/ref=32F529F2AFC7C06426A7E8513312711E96EB498F1CA3842B524DF082A1BEF42DC6AFA405721670D76E2DFC46698790E6DB423799E5b0Q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4355</Words>
  <Characters>24827</Characters>
  <Application>Microsoft Office Word</Application>
  <DocSecurity>0</DocSecurity>
  <Lines>206</Lines>
  <Paragraphs>58</Paragraphs>
  <ScaleCrop>false</ScaleCrop>
  <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Е.А.</dc:creator>
  <cp:lastModifiedBy>Евсеева Е.А.</cp:lastModifiedBy>
  <cp:revision>2</cp:revision>
  <dcterms:created xsi:type="dcterms:W3CDTF">2021-12-07T06:53:00Z</dcterms:created>
  <dcterms:modified xsi:type="dcterms:W3CDTF">2021-12-07T07:01:00Z</dcterms:modified>
</cp:coreProperties>
</file>